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50227" w14:textId="44892DAB" w:rsidR="00156EF5" w:rsidRPr="008F22EF" w:rsidRDefault="00B07F7D" w:rsidP="00F74835">
      <w:pPr>
        <w:rPr>
          <w:rFonts w:cs="Arial"/>
          <w:sz w:val="22"/>
        </w:rPr>
      </w:pPr>
      <w:r w:rsidRPr="008F22EF">
        <w:rPr>
          <w:rFonts w:cs="Arial"/>
          <w:noProof/>
          <w:sz w:val="22"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F22EF">
        <w:rPr>
          <w:rFonts w:cs="Arial"/>
          <w:noProof/>
          <w:sz w:val="22"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Pr="008F22EF" w:rsidRDefault="00F74835" w:rsidP="00F74835">
      <w:pPr>
        <w:rPr>
          <w:rFonts w:cs="Arial"/>
          <w:sz w:val="22"/>
        </w:rPr>
      </w:pPr>
    </w:p>
    <w:p w14:paraId="6AC5A3BC" w14:textId="63DB3D0D" w:rsidR="00F74835" w:rsidRPr="008F22EF" w:rsidRDefault="00B07F7D">
      <w:pPr>
        <w:rPr>
          <w:rFonts w:cs="Arial"/>
          <w:sz w:val="22"/>
        </w:rPr>
      </w:pPr>
      <w:r w:rsidRPr="008F22EF">
        <w:rPr>
          <w:rFonts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>
              <v:rect id="Rectangle 4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black [3213]" stroked="f" strokeweight="1pt" w14:anchorId="4EF29B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/>
            </w:pict>
          </mc:Fallback>
        </mc:AlternateContent>
      </w:r>
      <w:r w:rsidRPr="008F22EF">
        <w:rPr>
          <w:rFonts w:cs="Arial"/>
          <w:noProof/>
          <w:sz w:val="22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5241B56B" w:rsidR="00B07F7D" w:rsidRPr="00B07F7D" w:rsidRDefault="000C02B5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LONG</w:t>
                              </w:r>
                              <w:r w:rsidR="00392C4B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TERM S</w:t>
                              </w:r>
                              <w:r w:rsidR="00392C4B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CHEME OF LEARNING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58242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5241B56B" w:rsidR="00B07F7D" w:rsidRPr="00B07F7D" w:rsidRDefault="000C02B5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LONG</w:t>
                        </w:r>
                        <w:r w:rsidR="00392C4B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-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TERM S</w:t>
                        </w:r>
                        <w:r w:rsidR="00392C4B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CHEME OF LEARNING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8F22EF">
        <w:rPr>
          <w:rFonts w:cs="Arial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10E8B4CE" w:rsidR="00B07F7D" w:rsidRPr="00B07F7D" w:rsidRDefault="000C02B5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URSULINE HIGH SCHOOL </w:t>
                            </w:r>
                          </w:p>
                          <w:p w14:paraId="78D5E04B" w14:textId="19A35CF2" w:rsid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2B3175E6" w14:textId="77777777" w:rsidR="000C02B5" w:rsidRPr="00B07F7D" w:rsidRDefault="000C02B5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4F14E50" w14:textId="10E8B4CE" w:rsidR="00B07F7D" w:rsidRPr="00B07F7D" w:rsidRDefault="000C02B5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URSULINE HIGH SCHOOL </w:t>
                      </w:r>
                    </w:p>
                    <w:p w14:paraId="78D5E04B" w14:textId="19A35CF2" w:rsid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2B3175E6" w14:textId="77777777" w:rsidR="000C02B5" w:rsidRPr="00B07F7D" w:rsidRDefault="000C02B5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 w:rsidRPr="253D9A96">
        <w:rPr>
          <w:rFonts w:cs="Arial"/>
          <w:sz w:val="22"/>
        </w:rPr>
        <w:br w:type="page"/>
      </w:r>
    </w:p>
    <w:p w14:paraId="124AB2B6" w14:textId="77777777" w:rsidR="006855A0" w:rsidRPr="008F22EF" w:rsidRDefault="006855A0" w:rsidP="00F74835">
      <w:pPr>
        <w:pStyle w:val="Heading1"/>
        <w:rPr>
          <w:rFonts w:cs="Arial"/>
          <w:sz w:val="22"/>
          <w:szCs w:val="22"/>
        </w:rPr>
        <w:sectPr w:rsidR="006855A0" w:rsidRPr="008F22EF" w:rsidSect="00691922">
          <w:footerReference w:type="even" r:id="rId12"/>
          <w:footerReference w:type="default" r:id="rId13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01F88463" w14:textId="2A4D9D7B" w:rsidR="00DC0FDB" w:rsidRPr="008F22EF" w:rsidRDefault="00DC0FDB" w:rsidP="00137E1B">
      <w:pPr>
        <w:pStyle w:val="Heading1"/>
        <w:rPr>
          <w:rFonts w:cs="Arial"/>
          <w:sz w:val="22"/>
          <w:szCs w:val="22"/>
        </w:rPr>
      </w:pPr>
      <w:r w:rsidRPr="008F22EF">
        <w:rPr>
          <w:rFonts w:cs="Arial"/>
          <w:sz w:val="22"/>
          <w:szCs w:val="22"/>
        </w:rPr>
        <w:lastRenderedPageBreak/>
        <w:t xml:space="preserve">Long-term </w:t>
      </w:r>
      <w:r w:rsidR="00392C4B" w:rsidRPr="008F22EF">
        <w:rPr>
          <w:rFonts w:cs="Arial"/>
          <w:sz w:val="22"/>
          <w:szCs w:val="22"/>
        </w:rPr>
        <w:t>scheme of learning</w:t>
      </w:r>
      <w:r w:rsidRPr="008F22EF">
        <w:rPr>
          <w:rFonts w:cs="Arial"/>
          <w:sz w:val="22"/>
          <w:szCs w:val="22"/>
        </w:rPr>
        <w:t>: T</w:t>
      </w:r>
      <w:r w:rsidR="00392C4B" w:rsidRPr="008F22EF">
        <w:rPr>
          <w:rFonts w:cs="Arial"/>
          <w:sz w:val="22"/>
          <w:szCs w:val="22"/>
        </w:rPr>
        <w:t xml:space="preserve"> </w:t>
      </w:r>
      <w:r w:rsidRPr="008F22EF">
        <w:rPr>
          <w:rFonts w:cs="Arial"/>
          <w:sz w:val="22"/>
          <w:szCs w:val="22"/>
        </w:rPr>
        <w:t xml:space="preserve">Level </w:t>
      </w:r>
      <w:r w:rsidR="00392C4B" w:rsidRPr="008F22EF">
        <w:rPr>
          <w:rFonts w:cs="Arial"/>
          <w:sz w:val="22"/>
          <w:szCs w:val="22"/>
        </w:rPr>
        <w:t>b</w:t>
      </w:r>
      <w:r w:rsidRPr="008F22EF">
        <w:rPr>
          <w:rFonts w:cs="Arial"/>
          <w:sz w:val="22"/>
          <w:szCs w:val="22"/>
        </w:rPr>
        <w:t>usiness</w:t>
      </w:r>
    </w:p>
    <w:p w14:paraId="2184FA99" w14:textId="2D000A8E" w:rsidR="00DC0FDB" w:rsidRPr="008F22EF" w:rsidRDefault="00DC0FDB" w:rsidP="00DC0FDB">
      <w:pPr>
        <w:spacing w:after="200" w:line="276" w:lineRule="auto"/>
        <w:rPr>
          <w:rFonts w:cs="Arial"/>
          <w:sz w:val="22"/>
        </w:rPr>
      </w:pPr>
    </w:p>
    <w:tbl>
      <w:tblPr>
        <w:tblStyle w:val="TableGrid"/>
        <w:tblW w:w="5844" w:type="pct"/>
        <w:tblInd w:w="-1139" w:type="dxa"/>
        <w:tblLook w:val="04A0" w:firstRow="1" w:lastRow="0" w:firstColumn="1" w:lastColumn="0" w:noHBand="0" w:noVBand="1"/>
      </w:tblPr>
      <w:tblGrid>
        <w:gridCol w:w="1158"/>
        <w:gridCol w:w="1251"/>
        <w:gridCol w:w="2912"/>
        <w:gridCol w:w="2980"/>
        <w:gridCol w:w="3322"/>
        <w:gridCol w:w="835"/>
        <w:gridCol w:w="2002"/>
        <w:gridCol w:w="1842"/>
      </w:tblGrid>
      <w:tr w:rsidR="00035220" w:rsidRPr="008F22EF" w14:paraId="38C67FFA" w14:textId="77777777" w:rsidTr="00035220">
        <w:trPr>
          <w:trHeight w:val="684"/>
        </w:trPr>
        <w:tc>
          <w:tcPr>
            <w:tcW w:w="355" w:type="pct"/>
            <w:shd w:val="clear" w:color="auto" w:fill="A6A6A6" w:themeFill="background1" w:themeFillShade="A6"/>
          </w:tcPr>
          <w:p w14:paraId="0509B96E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8F22EF">
              <w:rPr>
                <w:rFonts w:ascii="Arial" w:hAnsi="Arial" w:cs="Arial"/>
                <w:b/>
                <w:sz w:val="22"/>
              </w:rPr>
              <w:t>GLH (approx.)</w:t>
            </w:r>
          </w:p>
        </w:tc>
        <w:tc>
          <w:tcPr>
            <w:tcW w:w="384" w:type="pct"/>
            <w:shd w:val="clear" w:color="auto" w:fill="A6A6A6" w:themeFill="background1" w:themeFillShade="A6"/>
          </w:tcPr>
          <w:p w14:paraId="611B724C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8F22EF">
              <w:rPr>
                <w:rFonts w:ascii="Arial" w:hAnsi="Arial" w:cs="Arial"/>
                <w:b/>
                <w:sz w:val="22"/>
              </w:rPr>
              <w:t>Element</w:t>
            </w:r>
          </w:p>
        </w:tc>
        <w:tc>
          <w:tcPr>
            <w:tcW w:w="893" w:type="pct"/>
            <w:shd w:val="clear" w:color="auto" w:fill="A6A6A6" w:themeFill="background1" w:themeFillShade="A6"/>
          </w:tcPr>
          <w:p w14:paraId="74FCB66E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8F22EF">
              <w:rPr>
                <w:rFonts w:ascii="Arial" w:hAnsi="Arial" w:cs="Arial"/>
                <w:b/>
                <w:sz w:val="22"/>
              </w:rPr>
              <w:t>Content</w:t>
            </w:r>
          </w:p>
        </w:tc>
        <w:tc>
          <w:tcPr>
            <w:tcW w:w="914" w:type="pct"/>
            <w:shd w:val="clear" w:color="auto" w:fill="A6A6A6" w:themeFill="background1" w:themeFillShade="A6"/>
          </w:tcPr>
          <w:p w14:paraId="1DEF9E96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8F22EF">
              <w:rPr>
                <w:rFonts w:ascii="Arial" w:hAnsi="Arial" w:cs="Arial"/>
                <w:b/>
                <w:sz w:val="22"/>
              </w:rPr>
              <w:t>Range</w:t>
            </w:r>
          </w:p>
        </w:tc>
        <w:tc>
          <w:tcPr>
            <w:tcW w:w="1019" w:type="pct"/>
            <w:shd w:val="clear" w:color="auto" w:fill="A6A6A6" w:themeFill="background1" w:themeFillShade="A6"/>
          </w:tcPr>
          <w:p w14:paraId="0CA3A774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8F22EF">
              <w:rPr>
                <w:rFonts w:ascii="Arial" w:hAnsi="Arial" w:cs="Arial"/>
                <w:b/>
                <w:sz w:val="22"/>
              </w:rPr>
              <w:t>Key Learning</w:t>
            </w:r>
          </w:p>
        </w:tc>
        <w:tc>
          <w:tcPr>
            <w:tcW w:w="256" w:type="pct"/>
            <w:shd w:val="clear" w:color="auto" w:fill="A6A6A6" w:themeFill="background1" w:themeFillShade="A6"/>
          </w:tcPr>
          <w:p w14:paraId="7D5BC123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8F22EF">
              <w:rPr>
                <w:rFonts w:ascii="Arial" w:hAnsi="Arial" w:cs="Arial"/>
                <w:b/>
                <w:sz w:val="22"/>
              </w:rPr>
              <w:t>Skills</w:t>
            </w:r>
          </w:p>
        </w:tc>
        <w:tc>
          <w:tcPr>
            <w:tcW w:w="614" w:type="pct"/>
            <w:shd w:val="clear" w:color="auto" w:fill="A6A6A6" w:themeFill="background1" w:themeFillShade="A6"/>
          </w:tcPr>
          <w:p w14:paraId="440D5E2A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8F22EF">
              <w:rPr>
                <w:rFonts w:ascii="Arial" w:hAnsi="Arial" w:cs="Arial"/>
                <w:b/>
                <w:sz w:val="22"/>
              </w:rPr>
              <w:t>Suggested Resources</w:t>
            </w:r>
          </w:p>
        </w:tc>
        <w:tc>
          <w:tcPr>
            <w:tcW w:w="565" w:type="pct"/>
            <w:shd w:val="clear" w:color="auto" w:fill="A6A6A6" w:themeFill="background1" w:themeFillShade="A6"/>
          </w:tcPr>
          <w:p w14:paraId="4FE2543D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8F22EF">
              <w:rPr>
                <w:rFonts w:ascii="Arial" w:hAnsi="Arial" w:cs="Arial"/>
                <w:b/>
                <w:sz w:val="22"/>
              </w:rPr>
              <w:t>Links to employers/ business</w:t>
            </w:r>
          </w:p>
        </w:tc>
      </w:tr>
      <w:tr w:rsidR="00035220" w:rsidRPr="008F22EF" w14:paraId="48C84034" w14:textId="77777777" w:rsidTr="00035220">
        <w:tc>
          <w:tcPr>
            <w:tcW w:w="355" w:type="pct"/>
          </w:tcPr>
          <w:p w14:paraId="32286F2A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14 hours</w:t>
            </w:r>
          </w:p>
        </w:tc>
        <w:tc>
          <w:tcPr>
            <w:tcW w:w="384" w:type="pct"/>
          </w:tcPr>
          <w:p w14:paraId="543D73D3" w14:textId="40B3F71A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Cs/>
                <w:sz w:val="22"/>
              </w:rPr>
            </w:pPr>
            <w:r w:rsidRPr="008F22EF">
              <w:rPr>
                <w:rFonts w:ascii="Arial" w:hAnsi="Arial" w:cs="Arial"/>
                <w:bCs/>
                <w:sz w:val="22"/>
              </w:rPr>
              <w:t xml:space="preserve">1 Business </w:t>
            </w:r>
            <w:r w:rsidR="00392C4B" w:rsidRPr="008F22EF">
              <w:rPr>
                <w:rFonts w:ascii="Arial" w:hAnsi="Arial" w:cs="Arial"/>
                <w:bCs/>
                <w:sz w:val="22"/>
              </w:rPr>
              <w:t>c</w:t>
            </w:r>
            <w:r w:rsidRPr="008F22EF">
              <w:rPr>
                <w:rFonts w:ascii="Arial" w:hAnsi="Arial" w:cs="Arial"/>
                <w:bCs/>
                <w:sz w:val="22"/>
              </w:rPr>
              <w:t>ontext</w:t>
            </w:r>
          </w:p>
        </w:tc>
        <w:tc>
          <w:tcPr>
            <w:tcW w:w="893" w:type="pct"/>
          </w:tcPr>
          <w:p w14:paraId="54915020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1.1 The different types of organisations and the environments in which they operate </w:t>
            </w:r>
          </w:p>
          <w:p w14:paraId="65BBB9BC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  <w:p w14:paraId="6DD14087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  <w:p w14:paraId="0FA57614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914" w:type="pct"/>
          </w:tcPr>
          <w:p w14:paraId="59AF9AA1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>Environments</w:t>
            </w:r>
            <w:r w:rsidRPr="008F22EF">
              <w:rPr>
                <w:rFonts w:ascii="Arial" w:hAnsi="Arial" w:cs="Arial"/>
                <w:sz w:val="22"/>
              </w:rPr>
              <w:t xml:space="preserve"> – regional (national, international), political, social, economic, technological changes, cultural</w:t>
            </w:r>
          </w:p>
        </w:tc>
        <w:tc>
          <w:tcPr>
            <w:tcW w:w="1019" w:type="pct"/>
          </w:tcPr>
          <w:p w14:paraId="40CC09A0" w14:textId="77777777" w:rsidR="00DC0FDB" w:rsidRPr="008F22EF" w:rsidRDefault="00DC0FDB" w:rsidP="00DC0FDB">
            <w:pPr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Types of organisation (private, public, not-for-profit, voluntary)</w:t>
            </w:r>
          </w:p>
          <w:p w14:paraId="6E9A119E" w14:textId="77777777" w:rsidR="00DC0FDB" w:rsidRPr="008F22EF" w:rsidRDefault="00DC0FDB" w:rsidP="00DC0FDB">
            <w:pPr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Characteristics of organisations</w:t>
            </w:r>
          </w:p>
          <w:p w14:paraId="27A2DA14" w14:textId="77777777" w:rsidR="00DC0FDB" w:rsidRPr="008F22EF" w:rsidRDefault="00DC0FDB" w:rsidP="00DC0FDB">
            <w:pPr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Range of environments organisations operate in</w:t>
            </w:r>
          </w:p>
          <w:p w14:paraId="2D94F886" w14:textId="77777777" w:rsidR="00DC0FDB" w:rsidRPr="008F22EF" w:rsidRDefault="00DC0FDB" w:rsidP="00DC0FDB">
            <w:pPr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Range of factors that impact organisations</w:t>
            </w:r>
          </w:p>
          <w:p w14:paraId="470EFC8E" w14:textId="7B5D3D1B" w:rsidR="00DC0FDB" w:rsidRPr="008F22EF" w:rsidRDefault="00DC0FDB" w:rsidP="00DC0FDB">
            <w:pPr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b/>
                <w:bCs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Local and national</w:t>
            </w:r>
            <w:r w:rsidR="00392C4B" w:rsidRPr="008F22EF">
              <w:rPr>
                <w:rFonts w:ascii="Arial" w:hAnsi="Arial" w:cs="Arial"/>
                <w:sz w:val="22"/>
              </w:rPr>
              <w:t xml:space="preserve"> </w:t>
            </w:r>
            <w:r w:rsidRPr="008F22EF">
              <w:rPr>
                <w:rFonts w:ascii="Arial" w:hAnsi="Arial" w:cs="Arial"/>
                <w:sz w:val="22"/>
              </w:rPr>
              <w:t>politic</w:t>
            </w:r>
            <w:r w:rsidR="00392C4B" w:rsidRPr="008F22EF">
              <w:rPr>
                <w:rFonts w:ascii="Arial" w:hAnsi="Arial" w:cs="Arial"/>
                <w:sz w:val="22"/>
              </w:rPr>
              <w:t>s,</w:t>
            </w:r>
            <w:r w:rsidRPr="008F22EF">
              <w:rPr>
                <w:rFonts w:ascii="Arial" w:hAnsi="Arial" w:cs="Arial"/>
                <w:sz w:val="22"/>
              </w:rPr>
              <w:t xml:space="preserve"> environment, </w:t>
            </w:r>
            <w:proofErr w:type="gramStart"/>
            <w:r w:rsidR="0034090A" w:rsidRPr="008F22EF">
              <w:rPr>
                <w:rFonts w:ascii="Arial" w:hAnsi="Arial" w:cs="Arial"/>
                <w:sz w:val="22"/>
              </w:rPr>
              <w:t>law</w:t>
            </w:r>
            <w:r w:rsidR="00392C4B" w:rsidRPr="008F22EF">
              <w:rPr>
                <w:rFonts w:ascii="Arial" w:hAnsi="Arial" w:cs="Arial"/>
                <w:sz w:val="22"/>
              </w:rPr>
              <w:t>s</w:t>
            </w:r>
            <w:proofErr w:type="gramEnd"/>
            <w:r w:rsidRPr="008F22EF">
              <w:rPr>
                <w:rFonts w:ascii="Arial" w:hAnsi="Arial" w:cs="Arial"/>
                <w:sz w:val="22"/>
              </w:rPr>
              <w:t xml:space="preserve"> and regulations</w:t>
            </w:r>
          </w:p>
        </w:tc>
        <w:tc>
          <w:tcPr>
            <w:tcW w:w="256" w:type="pct"/>
          </w:tcPr>
          <w:p w14:paraId="24FB9F31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CSA</w:t>
            </w:r>
          </w:p>
        </w:tc>
        <w:tc>
          <w:tcPr>
            <w:tcW w:w="614" w:type="pct"/>
          </w:tcPr>
          <w:p w14:paraId="6416D8D7" w14:textId="64EDA315" w:rsidR="00DC0FDB" w:rsidRPr="008F22EF" w:rsidRDefault="00DC0FDB" w:rsidP="00DC0FDB">
            <w:pPr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Comparison of a business operating the UK </w:t>
            </w:r>
            <w:r w:rsidR="00392C4B" w:rsidRPr="008F22EF">
              <w:rPr>
                <w:rFonts w:ascii="Arial" w:hAnsi="Arial" w:cs="Arial"/>
                <w:sz w:val="22"/>
              </w:rPr>
              <w:t>with one operating in</w:t>
            </w:r>
            <w:r w:rsidRPr="008F22EF">
              <w:rPr>
                <w:rFonts w:ascii="Arial" w:hAnsi="Arial" w:cs="Arial"/>
                <w:sz w:val="22"/>
              </w:rPr>
              <w:t xml:space="preserve"> the US</w:t>
            </w:r>
          </w:p>
        </w:tc>
        <w:tc>
          <w:tcPr>
            <w:tcW w:w="565" w:type="pct"/>
          </w:tcPr>
          <w:p w14:paraId="5B89993A" w14:textId="77777777" w:rsidR="00DC0FDB" w:rsidRPr="008F22EF" w:rsidRDefault="00DC0FDB" w:rsidP="00392C4B">
            <w:pPr>
              <w:spacing w:after="200" w:line="276" w:lineRule="auto"/>
              <w:ind w:left="360"/>
              <w:rPr>
                <w:rFonts w:ascii="Arial" w:hAnsi="Arial" w:cs="Arial"/>
                <w:sz w:val="22"/>
              </w:rPr>
            </w:pPr>
          </w:p>
        </w:tc>
      </w:tr>
      <w:tr w:rsidR="00035220" w:rsidRPr="008F22EF" w14:paraId="201062B9" w14:textId="77777777" w:rsidTr="00035220">
        <w:tc>
          <w:tcPr>
            <w:tcW w:w="355" w:type="pct"/>
          </w:tcPr>
          <w:p w14:paraId="4553E794" w14:textId="77777777" w:rsidR="00DC0FDB" w:rsidRPr="008F22EF" w:rsidRDefault="00DC0FDB" w:rsidP="00137E1B">
            <w:pPr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14 hours</w:t>
            </w:r>
          </w:p>
        </w:tc>
        <w:tc>
          <w:tcPr>
            <w:tcW w:w="384" w:type="pct"/>
          </w:tcPr>
          <w:p w14:paraId="3EE7E6B1" w14:textId="77777777" w:rsidR="00DC0FDB" w:rsidRPr="008F22EF" w:rsidRDefault="00DC0FDB" w:rsidP="00137E1B">
            <w:pPr>
              <w:rPr>
                <w:rFonts w:ascii="Arial" w:hAnsi="Arial" w:cs="Arial"/>
                <w:bCs/>
                <w:sz w:val="22"/>
              </w:rPr>
            </w:pPr>
            <w:r w:rsidRPr="008F22EF">
              <w:rPr>
                <w:rFonts w:ascii="Arial" w:hAnsi="Arial" w:cs="Arial"/>
                <w:bCs/>
                <w:sz w:val="22"/>
              </w:rPr>
              <w:t>1 Business context</w:t>
            </w:r>
          </w:p>
        </w:tc>
        <w:tc>
          <w:tcPr>
            <w:tcW w:w="893" w:type="pct"/>
          </w:tcPr>
          <w:p w14:paraId="6189EA8B" w14:textId="50BA413A" w:rsidR="00DC0FDB" w:rsidRPr="008F22EF" w:rsidRDefault="00DC0FDB" w:rsidP="00137E1B">
            <w:pPr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1.2 How size, purpose and sector have an impact on organisatio</w:t>
            </w:r>
            <w:r w:rsidR="00392C4B" w:rsidRPr="008F22EF">
              <w:rPr>
                <w:rFonts w:ascii="Arial" w:hAnsi="Arial" w:cs="Arial"/>
                <w:sz w:val="22"/>
              </w:rPr>
              <w:t>n</w:t>
            </w:r>
            <w:r w:rsidRPr="008F22EF">
              <w:rPr>
                <w:rFonts w:ascii="Arial" w:hAnsi="Arial" w:cs="Arial"/>
                <w:sz w:val="22"/>
              </w:rPr>
              <w:t>s</w:t>
            </w:r>
          </w:p>
          <w:p w14:paraId="02F7B2F6" w14:textId="77777777" w:rsidR="00DC0FDB" w:rsidRPr="008F22EF" w:rsidRDefault="00DC0FDB" w:rsidP="00137E1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14" w:type="pct"/>
          </w:tcPr>
          <w:p w14:paraId="73994063" w14:textId="110B086B" w:rsidR="00DC0FDB" w:rsidRPr="008F22EF" w:rsidRDefault="00DC0FDB" w:rsidP="00137E1B">
            <w:pPr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>Size</w:t>
            </w:r>
            <w:r w:rsidRPr="008F22EF">
              <w:rPr>
                <w:rFonts w:ascii="Arial" w:hAnsi="Arial" w:cs="Arial"/>
                <w:sz w:val="22"/>
              </w:rPr>
              <w:t xml:space="preserve"> – micro businesses, small/medium/large enterprises</w:t>
            </w:r>
          </w:p>
          <w:p w14:paraId="5947F892" w14:textId="77777777" w:rsidR="00DC0FDB" w:rsidRPr="008F22EF" w:rsidRDefault="00DC0FDB" w:rsidP="00137E1B">
            <w:pPr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 xml:space="preserve">Purpose </w:t>
            </w:r>
            <w:r w:rsidRPr="008F22EF">
              <w:rPr>
                <w:rFonts w:ascii="Arial" w:hAnsi="Arial" w:cs="Arial"/>
                <w:sz w:val="22"/>
              </w:rPr>
              <w:t>– vision, mission statement, values</w:t>
            </w:r>
          </w:p>
          <w:p w14:paraId="3917EB75" w14:textId="77777777" w:rsidR="00DC0FDB" w:rsidRPr="008F22EF" w:rsidRDefault="00DC0FDB" w:rsidP="00137E1B">
            <w:pPr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>Sector</w:t>
            </w:r>
            <w:r w:rsidRPr="008F22EF">
              <w:rPr>
                <w:rFonts w:ascii="Arial" w:hAnsi="Arial" w:cs="Arial"/>
                <w:sz w:val="22"/>
              </w:rPr>
              <w:t xml:space="preserve"> – private, public, non-profit</w:t>
            </w:r>
          </w:p>
        </w:tc>
        <w:tc>
          <w:tcPr>
            <w:tcW w:w="1019" w:type="pct"/>
          </w:tcPr>
          <w:p w14:paraId="3636897D" w14:textId="68DD8DA4" w:rsidR="00DC0FDB" w:rsidRPr="008F22EF" w:rsidRDefault="00DC0FDB" w:rsidP="008F22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56" w:type="pct"/>
          </w:tcPr>
          <w:p w14:paraId="65454A5D" w14:textId="77777777" w:rsidR="00DC0FDB" w:rsidRPr="008F22EF" w:rsidRDefault="00DC0FDB" w:rsidP="00137E1B">
            <w:pPr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CSA</w:t>
            </w:r>
          </w:p>
        </w:tc>
        <w:tc>
          <w:tcPr>
            <w:tcW w:w="614" w:type="pct"/>
          </w:tcPr>
          <w:p w14:paraId="1250DCBC" w14:textId="77777777" w:rsidR="008F22EF" w:rsidRPr="008F22EF" w:rsidRDefault="00DC0FDB" w:rsidP="008F22E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Profiles of different business roles</w:t>
            </w:r>
          </w:p>
          <w:p w14:paraId="456D356A" w14:textId="77777777" w:rsidR="008F22EF" w:rsidRPr="008F22EF" w:rsidRDefault="008F22EF" w:rsidP="008F22E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</w:p>
          <w:p w14:paraId="5059F84D" w14:textId="09A70E36" w:rsidR="00DC0FDB" w:rsidRPr="008F22EF" w:rsidRDefault="00DC0FDB" w:rsidP="008F22E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Video of senior business leaders talking </w:t>
            </w:r>
            <w:r w:rsidRPr="008F22EF">
              <w:rPr>
                <w:rFonts w:ascii="Arial" w:hAnsi="Arial" w:cs="Arial"/>
                <w:sz w:val="22"/>
              </w:rPr>
              <w:lastRenderedPageBreak/>
              <w:t>about their role</w:t>
            </w:r>
            <w:r w:rsidR="008F22EF" w:rsidRPr="008F22EF">
              <w:rPr>
                <w:rFonts w:ascii="Arial" w:hAnsi="Arial" w:cs="Arial"/>
                <w:sz w:val="22"/>
              </w:rPr>
              <w:t>s</w:t>
            </w:r>
          </w:p>
        </w:tc>
        <w:tc>
          <w:tcPr>
            <w:tcW w:w="565" w:type="pct"/>
          </w:tcPr>
          <w:p w14:paraId="269793DE" w14:textId="77777777" w:rsidR="00DC0FDB" w:rsidRPr="008F22EF" w:rsidRDefault="00DC0FDB" w:rsidP="00137E1B">
            <w:pPr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lastRenderedPageBreak/>
              <w:t>Guest speaker – senior business leader from local business</w:t>
            </w:r>
          </w:p>
        </w:tc>
      </w:tr>
      <w:tr w:rsidR="00035220" w:rsidRPr="008F22EF" w14:paraId="33219071" w14:textId="77777777" w:rsidTr="00035220">
        <w:tc>
          <w:tcPr>
            <w:tcW w:w="355" w:type="pct"/>
          </w:tcPr>
          <w:p w14:paraId="2FA81A17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14 hours</w:t>
            </w:r>
          </w:p>
        </w:tc>
        <w:tc>
          <w:tcPr>
            <w:tcW w:w="384" w:type="pct"/>
          </w:tcPr>
          <w:p w14:paraId="5EFDB7C0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Cs/>
                <w:sz w:val="22"/>
              </w:rPr>
            </w:pPr>
            <w:r w:rsidRPr="008F22EF">
              <w:rPr>
                <w:rFonts w:ascii="Arial" w:hAnsi="Arial" w:cs="Arial"/>
                <w:bCs/>
                <w:sz w:val="22"/>
              </w:rPr>
              <w:t>1 Business context</w:t>
            </w:r>
          </w:p>
        </w:tc>
        <w:tc>
          <w:tcPr>
            <w:tcW w:w="893" w:type="pct"/>
          </w:tcPr>
          <w:p w14:paraId="467F20F5" w14:textId="5C60AA59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1.3 The economic, </w:t>
            </w:r>
            <w:proofErr w:type="gramStart"/>
            <w:r w:rsidR="00F40EE9" w:rsidRPr="008F22EF">
              <w:rPr>
                <w:rFonts w:ascii="Arial" w:hAnsi="Arial" w:cs="Arial"/>
                <w:sz w:val="22"/>
              </w:rPr>
              <w:t>social</w:t>
            </w:r>
            <w:proofErr w:type="gramEnd"/>
            <w:r w:rsidRPr="008F22EF">
              <w:rPr>
                <w:rFonts w:ascii="Arial" w:hAnsi="Arial" w:cs="Arial"/>
                <w:sz w:val="22"/>
              </w:rPr>
              <w:t xml:space="preserve"> and environmental impacts of organisations  </w:t>
            </w:r>
          </w:p>
          <w:p w14:paraId="1620398A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914" w:type="pct"/>
          </w:tcPr>
          <w:p w14:paraId="6D4C1123" w14:textId="0373F8B2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 xml:space="preserve">Economic – </w:t>
            </w:r>
            <w:r w:rsidRPr="008F22EF">
              <w:rPr>
                <w:rFonts w:ascii="Arial" w:hAnsi="Arial" w:cs="Arial"/>
                <w:sz w:val="22"/>
              </w:rPr>
              <w:t xml:space="preserve">economic growth, revenue and profit generation, geographic implications, </w:t>
            </w:r>
            <w:proofErr w:type="gramStart"/>
            <w:r w:rsidR="00F40EE9" w:rsidRPr="008F22EF">
              <w:rPr>
                <w:rFonts w:ascii="Arial" w:hAnsi="Arial" w:cs="Arial"/>
                <w:sz w:val="22"/>
              </w:rPr>
              <w:t>supply</w:t>
            </w:r>
            <w:proofErr w:type="gramEnd"/>
            <w:r w:rsidRPr="008F22EF">
              <w:rPr>
                <w:rFonts w:ascii="Arial" w:hAnsi="Arial" w:cs="Arial"/>
                <w:sz w:val="22"/>
              </w:rPr>
              <w:t xml:space="preserve"> and demand</w:t>
            </w:r>
          </w:p>
          <w:p w14:paraId="1A3A59CA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 xml:space="preserve">Social – </w:t>
            </w:r>
            <w:r w:rsidRPr="008F22EF">
              <w:rPr>
                <w:rFonts w:ascii="Arial" w:hAnsi="Arial" w:cs="Arial"/>
                <w:sz w:val="22"/>
              </w:rPr>
              <w:t>CSR, social mobility, ethical finance, anti-slavery/human trafficking, ethical working conditions, promoting equality and diversity</w:t>
            </w:r>
          </w:p>
          <w:p w14:paraId="4B93476A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 xml:space="preserve">Environmental – </w:t>
            </w:r>
            <w:r w:rsidRPr="008F22EF">
              <w:rPr>
                <w:rFonts w:ascii="Arial" w:hAnsi="Arial" w:cs="Arial"/>
                <w:sz w:val="22"/>
              </w:rPr>
              <w:t>waste reduction, sustainability, the circular economy</w:t>
            </w:r>
          </w:p>
        </w:tc>
        <w:tc>
          <w:tcPr>
            <w:tcW w:w="1019" w:type="pct"/>
          </w:tcPr>
          <w:p w14:paraId="6C278DB7" w14:textId="2A6A29E9" w:rsidR="00DC0FDB" w:rsidRPr="008F22EF" w:rsidRDefault="00DC0FDB" w:rsidP="00DC0FDB">
            <w:pPr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The role of organisations in society and the range of economic and environmental influences that they can have on a local, </w:t>
            </w:r>
            <w:proofErr w:type="gramStart"/>
            <w:r w:rsidR="00F40EE9" w:rsidRPr="008F22EF">
              <w:rPr>
                <w:rFonts w:ascii="Arial" w:hAnsi="Arial" w:cs="Arial"/>
                <w:sz w:val="22"/>
              </w:rPr>
              <w:t>national</w:t>
            </w:r>
            <w:proofErr w:type="gramEnd"/>
            <w:r w:rsidRPr="008F22EF">
              <w:rPr>
                <w:rFonts w:ascii="Arial" w:hAnsi="Arial" w:cs="Arial"/>
                <w:sz w:val="22"/>
              </w:rPr>
              <w:t xml:space="preserve"> and global level</w:t>
            </w:r>
          </w:p>
          <w:p w14:paraId="44748803" w14:textId="77777777" w:rsidR="00DC0FDB" w:rsidRPr="008F22EF" w:rsidRDefault="00DC0FDB" w:rsidP="00DC0FDB">
            <w:pPr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The reasons organisations adopt CSR</w:t>
            </w:r>
          </w:p>
          <w:p w14:paraId="4592AF89" w14:textId="6BD2BBFA" w:rsidR="00DC0FDB" w:rsidRPr="008F22EF" w:rsidRDefault="00DC0FDB" w:rsidP="00DC0FDB">
            <w:pPr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The responsibility of organisations to act and behave in ways that have a</w:t>
            </w:r>
            <w:r w:rsidR="008F22EF">
              <w:rPr>
                <w:rFonts w:ascii="Arial" w:hAnsi="Arial" w:cs="Arial"/>
                <w:sz w:val="22"/>
              </w:rPr>
              <w:t xml:space="preserve"> </w:t>
            </w:r>
            <w:r w:rsidRPr="008F22EF">
              <w:rPr>
                <w:rFonts w:ascii="Arial" w:hAnsi="Arial" w:cs="Arial"/>
                <w:sz w:val="22"/>
              </w:rPr>
              <w:t xml:space="preserve">positive social, </w:t>
            </w:r>
            <w:proofErr w:type="gramStart"/>
            <w:r w:rsidR="002733C4" w:rsidRPr="008F22EF">
              <w:rPr>
                <w:rFonts w:ascii="Arial" w:hAnsi="Arial" w:cs="Arial"/>
                <w:sz w:val="22"/>
              </w:rPr>
              <w:t>economic</w:t>
            </w:r>
            <w:proofErr w:type="gramEnd"/>
            <w:r w:rsidRPr="008F22EF">
              <w:rPr>
                <w:rFonts w:ascii="Arial" w:hAnsi="Arial" w:cs="Arial"/>
                <w:sz w:val="22"/>
              </w:rPr>
              <w:t xml:space="preserve"> and environmental impact. Business ethics</w:t>
            </w:r>
          </w:p>
          <w:p w14:paraId="2764E972" w14:textId="58440A84" w:rsidR="00DC0FDB" w:rsidRPr="008F22EF" w:rsidRDefault="00DC0FDB" w:rsidP="00DC0FDB">
            <w:pPr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The benefits of organisations</w:t>
            </w:r>
            <w:r w:rsidR="008F22EF">
              <w:rPr>
                <w:rFonts w:ascii="Arial" w:hAnsi="Arial" w:cs="Arial"/>
                <w:sz w:val="22"/>
              </w:rPr>
              <w:t>’</w:t>
            </w:r>
            <w:r w:rsidRPr="008F22EF">
              <w:rPr>
                <w:rFonts w:ascii="Arial" w:hAnsi="Arial" w:cs="Arial"/>
                <w:sz w:val="22"/>
              </w:rPr>
              <w:t xml:space="preserve"> having a positive social, </w:t>
            </w:r>
            <w:proofErr w:type="gramStart"/>
            <w:r w:rsidR="002733C4" w:rsidRPr="008F22EF">
              <w:rPr>
                <w:rFonts w:ascii="Arial" w:hAnsi="Arial" w:cs="Arial"/>
                <w:sz w:val="22"/>
              </w:rPr>
              <w:t>economic</w:t>
            </w:r>
            <w:proofErr w:type="gramEnd"/>
            <w:r w:rsidRPr="008F22EF">
              <w:rPr>
                <w:rFonts w:ascii="Arial" w:hAnsi="Arial" w:cs="Arial"/>
                <w:sz w:val="22"/>
              </w:rPr>
              <w:t xml:space="preserve"> and environmental impact </w:t>
            </w:r>
          </w:p>
        </w:tc>
        <w:tc>
          <w:tcPr>
            <w:tcW w:w="256" w:type="pct"/>
          </w:tcPr>
          <w:p w14:paraId="655C899C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CSA</w:t>
            </w:r>
          </w:p>
          <w:p w14:paraId="2A1825A7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EC5</w:t>
            </w:r>
          </w:p>
          <w:p w14:paraId="7B69346E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MC6</w:t>
            </w:r>
          </w:p>
          <w:p w14:paraId="0E0D6C15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MC7</w:t>
            </w:r>
          </w:p>
        </w:tc>
        <w:tc>
          <w:tcPr>
            <w:tcW w:w="614" w:type="pct"/>
          </w:tcPr>
          <w:p w14:paraId="33F80885" w14:textId="77777777" w:rsidR="00DC0FDB" w:rsidRPr="008F22EF" w:rsidRDefault="00DC0FDB" w:rsidP="00DC0FDB">
            <w:pPr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CSR news stories</w:t>
            </w:r>
          </w:p>
        </w:tc>
        <w:tc>
          <w:tcPr>
            <w:tcW w:w="565" w:type="pct"/>
          </w:tcPr>
          <w:p w14:paraId="4D6B9435" w14:textId="77777777" w:rsidR="00DC0FDB" w:rsidRPr="008F22EF" w:rsidRDefault="00DC0FDB" w:rsidP="008F22EF">
            <w:pPr>
              <w:spacing w:after="200" w:line="276" w:lineRule="auto"/>
              <w:ind w:left="360"/>
              <w:rPr>
                <w:rFonts w:ascii="Arial" w:hAnsi="Arial" w:cs="Arial"/>
                <w:sz w:val="22"/>
              </w:rPr>
            </w:pPr>
          </w:p>
        </w:tc>
      </w:tr>
      <w:tr w:rsidR="00035220" w:rsidRPr="008F22EF" w14:paraId="5628CB5F" w14:textId="77777777" w:rsidTr="00035220">
        <w:tc>
          <w:tcPr>
            <w:tcW w:w="355" w:type="pct"/>
          </w:tcPr>
          <w:p w14:paraId="29AF1B10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14 hours</w:t>
            </w:r>
          </w:p>
          <w:p w14:paraId="3DAE10C0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84" w:type="pct"/>
          </w:tcPr>
          <w:p w14:paraId="59C56AB8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1 Business context</w:t>
            </w:r>
          </w:p>
        </w:tc>
        <w:tc>
          <w:tcPr>
            <w:tcW w:w="893" w:type="pct"/>
          </w:tcPr>
          <w:p w14:paraId="059BEDF0" w14:textId="13CAF69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1.4 </w:t>
            </w:r>
            <w:r w:rsidR="008F22EF">
              <w:rPr>
                <w:rFonts w:ascii="Arial" w:hAnsi="Arial" w:cs="Arial"/>
                <w:sz w:val="22"/>
              </w:rPr>
              <w:t>The different types of l</w:t>
            </w:r>
            <w:r w:rsidRPr="008F22EF">
              <w:rPr>
                <w:rFonts w:ascii="Arial" w:hAnsi="Arial" w:cs="Arial"/>
                <w:sz w:val="22"/>
              </w:rPr>
              <w:t>egal</w:t>
            </w:r>
            <w:r w:rsidR="008F22EF">
              <w:rPr>
                <w:rFonts w:ascii="Arial" w:hAnsi="Arial" w:cs="Arial"/>
                <w:sz w:val="22"/>
              </w:rPr>
              <w:t xml:space="preserve"> </w:t>
            </w:r>
            <w:r w:rsidRPr="008F22EF">
              <w:rPr>
                <w:rFonts w:ascii="Arial" w:hAnsi="Arial" w:cs="Arial"/>
                <w:sz w:val="22"/>
              </w:rPr>
              <w:t>entit</w:t>
            </w:r>
            <w:r w:rsidR="008F22EF">
              <w:rPr>
                <w:rFonts w:ascii="Arial" w:hAnsi="Arial" w:cs="Arial"/>
                <w:sz w:val="22"/>
              </w:rPr>
              <w:t xml:space="preserve">ies </w:t>
            </w:r>
            <w:r w:rsidRPr="008F22EF">
              <w:rPr>
                <w:rFonts w:ascii="Arial" w:hAnsi="Arial" w:cs="Arial"/>
                <w:sz w:val="22"/>
              </w:rPr>
              <w:t>that organisations can form</w:t>
            </w:r>
          </w:p>
        </w:tc>
        <w:tc>
          <w:tcPr>
            <w:tcW w:w="914" w:type="pct"/>
          </w:tcPr>
          <w:p w14:paraId="4A03C28A" w14:textId="41B10635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>Legal</w:t>
            </w:r>
            <w:r w:rsidR="008F22EF">
              <w:rPr>
                <w:rFonts w:ascii="Arial" w:hAnsi="Arial" w:cs="Arial"/>
                <w:b/>
                <w:bCs/>
                <w:sz w:val="22"/>
              </w:rPr>
              <w:t>-</w:t>
            </w:r>
            <w:r w:rsidRPr="008F22EF">
              <w:rPr>
                <w:rFonts w:ascii="Arial" w:hAnsi="Arial" w:cs="Arial"/>
                <w:b/>
                <w:bCs/>
                <w:sz w:val="22"/>
              </w:rPr>
              <w:t xml:space="preserve">entity types </w:t>
            </w:r>
            <w:r w:rsidRPr="008F22EF">
              <w:rPr>
                <w:rFonts w:ascii="Arial" w:hAnsi="Arial" w:cs="Arial"/>
                <w:sz w:val="22"/>
              </w:rPr>
              <w:t xml:space="preserve">– </w:t>
            </w:r>
            <w:r w:rsidR="008F22EF">
              <w:rPr>
                <w:rFonts w:ascii="Arial" w:hAnsi="Arial" w:cs="Arial"/>
                <w:sz w:val="22"/>
              </w:rPr>
              <w:t>s</w:t>
            </w:r>
            <w:r w:rsidRPr="008F22EF">
              <w:rPr>
                <w:rFonts w:ascii="Arial" w:hAnsi="Arial" w:cs="Arial"/>
                <w:sz w:val="22"/>
              </w:rPr>
              <w:t xml:space="preserve">ole </w:t>
            </w:r>
            <w:r w:rsidR="008F22EF">
              <w:rPr>
                <w:rFonts w:ascii="Arial" w:hAnsi="Arial" w:cs="Arial"/>
                <w:sz w:val="22"/>
              </w:rPr>
              <w:t>t</w:t>
            </w:r>
            <w:r w:rsidRPr="008F22EF">
              <w:rPr>
                <w:rFonts w:ascii="Arial" w:hAnsi="Arial" w:cs="Arial"/>
                <w:sz w:val="22"/>
              </w:rPr>
              <w:t xml:space="preserve">rader, </w:t>
            </w:r>
            <w:r w:rsidR="008F22EF">
              <w:rPr>
                <w:rFonts w:ascii="Arial" w:hAnsi="Arial" w:cs="Arial"/>
                <w:sz w:val="22"/>
              </w:rPr>
              <w:t>p</w:t>
            </w:r>
            <w:r w:rsidRPr="008F22EF">
              <w:rPr>
                <w:rFonts w:ascii="Arial" w:hAnsi="Arial" w:cs="Arial"/>
                <w:sz w:val="22"/>
              </w:rPr>
              <w:t xml:space="preserve">artnerships, </w:t>
            </w:r>
            <w:r w:rsidR="008F22EF">
              <w:rPr>
                <w:rFonts w:ascii="Arial" w:hAnsi="Arial" w:cs="Arial"/>
                <w:sz w:val="22"/>
              </w:rPr>
              <w:t>l</w:t>
            </w:r>
            <w:r w:rsidRPr="008F22EF">
              <w:rPr>
                <w:rFonts w:ascii="Arial" w:hAnsi="Arial" w:cs="Arial"/>
                <w:sz w:val="22"/>
              </w:rPr>
              <w:t xml:space="preserve">imited </w:t>
            </w:r>
            <w:r w:rsidR="008F22EF">
              <w:rPr>
                <w:rFonts w:ascii="Arial" w:hAnsi="Arial" w:cs="Arial"/>
                <w:sz w:val="22"/>
              </w:rPr>
              <w:t>l</w:t>
            </w:r>
            <w:r w:rsidRPr="008F22EF">
              <w:rPr>
                <w:rFonts w:ascii="Arial" w:hAnsi="Arial" w:cs="Arial"/>
                <w:sz w:val="22"/>
              </w:rPr>
              <w:t xml:space="preserve">iability </w:t>
            </w:r>
            <w:r w:rsidR="008F22EF">
              <w:rPr>
                <w:rFonts w:ascii="Arial" w:hAnsi="Arial" w:cs="Arial"/>
                <w:sz w:val="22"/>
              </w:rPr>
              <w:t>p</w:t>
            </w:r>
            <w:r w:rsidRPr="008F22EF">
              <w:rPr>
                <w:rFonts w:ascii="Arial" w:hAnsi="Arial" w:cs="Arial"/>
                <w:sz w:val="22"/>
              </w:rPr>
              <w:t xml:space="preserve">artnership (LLP), </w:t>
            </w:r>
            <w:r w:rsidR="008F22EF">
              <w:rPr>
                <w:rFonts w:ascii="Arial" w:hAnsi="Arial" w:cs="Arial"/>
                <w:sz w:val="22"/>
              </w:rPr>
              <w:t>p</w:t>
            </w:r>
            <w:r w:rsidRPr="008F22EF">
              <w:rPr>
                <w:rFonts w:ascii="Arial" w:hAnsi="Arial" w:cs="Arial"/>
                <w:sz w:val="22"/>
              </w:rPr>
              <w:t xml:space="preserve">ublic </w:t>
            </w:r>
            <w:r w:rsidR="008F22EF">
              <w:rPr>
                <w:rFonts w:ascii="Arial" w:hAnsi="Arial" w:cs="Arial"/>
                <w:sz w:val="22"/>
              </w:rPr>
              <w:t>l</w:t>
            </w:r>
            <w:r w:rsidRPr="008F22EF">
              <w:rPr>
                <w:rFonts w:ascii="Arial" w:hAnsi="Arial" w:cs="Arial"/>
                <w:sz w:val="22"/>
              </w:rPr>
              <w:t xml:space="preserve">imited </w:t>
            </w:r>
            <w:r w:rsidR="008F22EF">
              <w:rPr>
                <w:rFonts w:ascii="Arial" w:hAnsi="Arial" w:cs="Arial"/>
                <w:sz w:val="22"/>
              </w:rPr>
              <w:t>c</w:t>
            </w:r>
            <w:r w:rsidRPr="008F22EF">
              <w:rPr>
                <w:rFonts w:ascii="Arial" w:hAnsi="Arial" w:cs="Arial"/>
                <w:sz w:val="22"/>
              </w:rPr>
              <w:t xml:space="preserve">ompany (PLC), </w:t>
            </w:r>
            <w:r w:rsidR="008F22EF">
              <w:rPr>
                <w:rFonts w:ascii="Arial" w:hAnsi="Arial" w:cs="Arial"/>
                <w:sz w:val="22"/>
              </w:rPr>
              <w:t>p</w:t>
            </w:r>
            <w:r w:rsidRPr="008F22EF">
              <w:rPr>
                <w:rFonts w:ascii="Arial" w:hAnsi="Arial" w:cs="Arial"/>
                <w:sz w:val="22"/>
              </w:rPr>
              <w:t xml:space="preserve">rivate </w:t>
            </w:r>
            <w:r w:rsidR="008F22EF">
              <w:rPr>
                <w:rFonts w:ascii="Arial" w:hAnsi="Arial" w:cs="Arial"/>
                <w:sz w:val="22"/>
              </w:rPr>
              <w:t>l</w:t>
            </w:r>
            <w:r w:rsidRPr="008F22EF">
              <w:rPr>
                <w:rFonts w:ascii="Arial" w:hAnsi="Arial" w:cs="Arial"/>
                <w:sz w:val="22"/>
              </w:rPr>
              <w:t xml:space="preserve">imited </w:t>
            </w:r>
            <w:r w:rsidR="008F22EF">
              <w:rPr>
                <w:rFonts w:ascii="Arial" w:hAnsi="Arial" w:cs="Arial"/>
                <w:sz w:val="22"/>
              </w:rPr>
              <w:t>c</w:t>
            </w:r>
            <w:r w:rsidRPr="008F22EF">
              <w:rPr>
                <w:rFonts w:ascii="Arial" w:hAnsi="Arial" w:cs="Arial"/>
                <w:sz w:val="22"/>
              </w:rPr>
              <w:t xml:space="preserve">ompany (LTD), </w:t>
            </w:r>
            <w:r w:rsidR="008F22EF">
              <w:rPr>
                <w:rFonts w:ascii="Arial" w:hAnsi="Arial" w:cs="Arial"/>
                <w:sz w:val="22"/>
              </w:rPr>
              <w:lastRenderedPageBreak/>
              <w:t>c</w:t>
            </w:r>
            <w:r w:rsidRPr="008F22EF">
              <w:rPr>
                <w:rFonts w:ascii="Arial" w:hAnsi="Arial" w:cs="Arial"/>
                <w:sz w:val="22"/>
              </w:rPr>
              <w:t>ommunity</w:t>
            </w:r>
            <w:r w:rsidR="008F22EF">
              <w:rPr>
                <w:rFonts w:ascii="Arial" w:hAnsi="Arial" w:cs="Arial"/>
                <w:sz w:val="22"/>
              </w:rPr>
              <w:t>-i</w:t>
            </w:r>
            <w:r w:rsidRPr="008F22EF">
              <w:rPr>
                <w:rFonts w:ascii="Arial" w:hAnsi="Arial" w:cs="Arial"/>
                <w:sz w:val="22"/>
              </w:rPr>
              <w:t xml:space="preserve">nterest </w:t>
            </w:r>
            <w:r w:rsidR="008F22EF">
              <w:rPr>
                <w:rFonts w:ascii="Arial" w:hAnsi="Arial" w:cs="Arial"/>
                <w:sz w:val="22"/>
              </w:rPr>
              <w:t>c</w:t>
            </w:r>
            <w:r w:rsidRPr="008F22EF">
              <w:rPr>
                <w:rFonts w:ascii="Arial" w:hAnsi="Arial" w:cs="Arial"/>
                <w:sz w:val="22"/>
              </w:rPr>
              <w:t xml:space="preserve">ompany (CIC), </w:t>
            </w:r>
            <w:r w:rsidR="008F22EF">
              <w:rPr>
                <w:rFonts w:ascii="Arial" w:hAnsi="Arial" w:cs="Arial"/>
                <w:sz w:val="22"/>
              </w:rPr>
              <w:t>c</w:t>
            </w:r>
            <w:r w:rsidRPr="008F22EF">
              <w:rPr>
                <w:rFonts w:ascii="Arial" w:hAnsi="Arial" w:cs="Arial"/>
                <w:sz w:val="22"/>
              </w:rPr>
              <w:t xml:space="preserve">harity, social </w:t>
            </w:r>
            <w:r w:rsidR="008F22EF">
              <w:rPr>
                <w:rFonts w:ascii="Arial" w:hAnsi="Arial" w:cs="Arial"/>
                <w:sz w:val="22"/>
              </w:rPr>
              <w:t>e</w:t>
            </w:r>
            <w:r w:rsidRPr="008F22EF">
              <w:rPr>
                <w:rFonts w:ascii="Arial" w:hAnsi="Arial" w:cs="Arial"/>
                <w:sz w:val="22"/>
              </w:rPr>
              <w:t xml:space="preserve">nterprise, </w:t>
            </w:r>
            <w:r w:rsidR="008F22EF">
              <w:rPr>
                <w:rFonts w:ascii="Arial" w:hAnsi="Arial" w:cs="Arial"/>
                <w:sz w:val="22"/>
              </w:rPr>
              <w:t>f</w:t>
            </w:r>
            <w:r w:rsidRPr="008F22EF">
              <w:rPr>
                <w:rFonts w:ascii="Arial" w:hAnsi="Arial" w:cs="Arial"/>
                <w:sz w:val="22"/>
              </w:rPr>
              <w:t xml:space="preserve">ranchise, </w:t>
            </w:r>
            <w:r w:rsidR="008F22EF">
              <w:rPr>
                <w:rFonts w:ascii="Arial" w:hAnsi="Arial" w:cs="Arial"/>
                <w:sz w:val="22"/>
              </w:rPr>
              <w:t>c</w:t>
            </w:r>
            <w:r w:rsidRPr="008F22EF">
              <w:rPr>
                <w:rFonts w:ascii="Arial" w:hAnsi="Arial" w:cs="Arial"/>
                <w:sz w:val="22"/>
              </w:rPr>
              <w:t xml:space="preserve">ooperative, </w:t>
            </w:r>
            <w:r w:rsidR="008F22EF">
              <w:rPr>
                <w:rFonts w:ascii="Arial" w:hAnsi="Arial" w:cs="Arial"/>
                <w:sz w:val="22"/>
              </w:rPr>
              <w:t>m</w:t>
            </w:r>
            <w:r w:rsidRPr="008F22EF">
              <w:rPr>
                <w:rFonts w:ascii="Arial" w:hAnsi="Arial" w:cs="Arial"/>
                <w:sz w:val="22"/>
              </w:rPr>
              <w:t xml:space="preserve">ultinational </w:t>
            </w:r>
            <w:r w:rsidR="008F22EF">
              <w:rPr>
                <w:rFonts w:ascii="Arial" w:hAnsi="Arial" w:cs="Arial"/>
                <w:sz w:val="22"/>
              </w:rPr>
              <w:t>c</w:t>
            </w:r>
            <w:r w:rsidRPr="008F22EF">
              <w:rPr>
                <w:rFonts w:ascii="Arial" w:hAnsi="Arial" w:cs="Arial"/>
                <w:sz w:val="22"/>
              </w:rPr>
              <w:t>ompany (MNC)</w:t>
            </w:r>
          </w:p>
        </w:tc>
        <w:tc>
          <w:tcPr>
            <w:tcW w:w="1019" w:type="pct"/>
          </w:tcPr>
          <w:p w14:paraId="0D4B045F" w14:textId="4FD7F008" w:rsidR="00DC0FDB" w:rsidRPr="008F22EF" w:rsidRDefault="00DC0FDB" w:rsidP="00DC0FDB">
            <w:pPr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lastRenderedPageBreak/>
              <w:t>The range of legal</w:t>
            </w:r>
            <w:r w:rsidR="00787761">
              <w:rPr>
                <w:rFonts w:ascii="Arial" w:hAnsi="Arial" w:cs="Arial"/>
                <w:sz w:val="22"/>
              </w:rPr>
              <w:t>-</w:t>
            </w:r>
            <w:r w:rsidRPr="008F22EF">
              <w:rPr>
                <w:rFonts w:ascii="Arial" w:hAnsi="Arial" w:cs="Arial"/>
                <w:sz w:val="22"/>
              </w:rPr>
              <w:t>entity types that exist, the characteristics of each and examples of each legal entity in society/industry</w:t>
            </w:r>
          </w:p>
          <w:p w14:paraId="11F37AFE" w14:textId="09990EC2" w:rsidR="00DC0FDB" w:rsidRPr="008F22EF" w:rsidRDefault="00DC0FDB" w:rsidP="00DC0FDB">
            <w:pPr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lastRenderedPageBreak/>
              <w:t xml:space="preserve">The advantages and disadvantages of different types of legal entity. The structure of each </w:t>
            </w:r>
            <w:r w:rsidR="00787761">
              <w:rPr>
                <w:rFonts w:ascii="Arial" w:hAnsi="Arial" w:cs="Arial"/>
                <w:sz w:val="22"/>
              </w:rPr>
              <w:t xml:space="preserve">type of </w:t>
            </w:r>
            <w:r w:rsidRPr="008F22EF">
              <w:rPr>
                <w:rFonts w:ascii="Arial" w:hAnsi="Arial" w:cs="Arial"/>
                <w:sz w:val="22"/>
              </w:rPr>
              <w:t xml:space="preserve">legal entity </w:t>
            </w:r>
          </w:p>
          <w:p w14:paraId="44C22AE1" w14:textId="6AE68772" w:rsidR="00DC0FDB" w:rsidRPr="008F22EF" w:rsidRDefault="00DC0FDB" w:rsidP="00DC0FDB">
            <w:pPr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The governance, regulation and key elements associated with the range of legal entities</w:t>
            </w:r>
          </w:p>
          <w:p w14:paraId="67F3D3F3" w14:textId="51F201C3" w:rsidR="00DC0FDB" w:rsidRPr="008F22EF" w:rsidRDefault="00DC0FDB" w:rsidP="00DC0FDB">
            <w:pPr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The potential reasons for choosing </w:t>
            </w:r>
            <w:r w:rsidR="00787761">
              <w:rPr>
                <w:rFonts w:ascii="Arial" w:hAnsi="Arial" w:cs="Arial"/>
                <w:sz w:val="22"/>
              </w:rPr>
              <w:t xml:space="preserve">a </w:t>
            </w:r>
            <w:r w:rsidRPr="008F22EF">
              <w:rPr>
                <w:rFonts w:ascii="Arial" w:hAnsi="Arial" w:cs="Arial"/>
                <w:sz w:val="22"/>
              </w:rPr>
              <w:t>specific type of business structure</w:t>
            </w:r>
          </w:p>
        </w:tc>
        <w:tc>
          <w:tcPr>
            <w:tcW w:w="256" w:type="pct"/>
          </w:tcPr>
          <w:p w14:paraId="101705CB" w14:textId="6D934729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14" w:type="pct"/>
          </w:tcPr>
          <w:p w14:paraId="5E460187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5" w:type="pct"/>
          </w:tcPr>
          <w:p w14:paraId="3EB58E81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</w:tr>
      <w:tr w:rsidR="00035220" w:rsidRPr="008F22EF" w14:paraId="7E83EF12" w14:textId="77777777" w:rsidTr="00035220">
        <w:tc>
          <w:tcPr>
            <w:tcW w:w="355" w:type="pct"/>
          </w:tcPr>
          <w:p w14:paraId="760ED38D" w14:textId="77777777" w:rsidR="00DC0FDB" w:rsidRPr="00787761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>14 hours</w:t>
            </w:r>
          </w:p>
          <w:p w14:paraId="31D6B279" w14:textId="77777777" w:rsidR="00DC0FDB" w:rsidRPr="00787761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84" w:type="pct"/>
          </w:tcPr>
          <w:p w14:paraId="14899551" w14:textId="78E6B75D" w:rsidR="00DC0FDB" w:rsidRPr="00787761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 xml:space="preserve">1 Business </w:t>
            </w:r>
            <w:r w:rsidR="00787761" w:rsidRPr="00787761">
              <w:rPr>
                <w:rFonts w:ascii="Arial" w:hAnsi="Arial" w:cs="Arial"/>
                <w:sz w:val="22"/>
              </w:rPr>
              <w:t>c</w:t>
            </w:r>
            <w:r w:rsidRPr="00787761">
              <w:rPr>
                <w:rFonts w:ascii="Arial" w:hAnsi="Arial" w:cs="Arial"/>
                <w:sz w:val="22"/>
              </w:rPr>
              <w:t>ontext</w:t>
            </w:r>
          </w:p>
        </w:tc>
        <w:tc>
          <w:tcPr>
            <w:tcW w:w="893" w:type="pct"/>
          </w:tcPr>
          <w:p w14:paraId="7D31F13B" w14:textId="3C2C9AE3" w:rsidR="00DC0FDB" w:rsidRPr="00787761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>1.5 Organisation</w:t>
            </w:r>
            <w:r w:rsidR="00787761" w:rsidRPr="00787761">
              <w:rPr>
                <w:rFonts w:ascii="Arial" w:hAnsi="Arial" w:cs="Arial"/>
                <w:sz w:val="22"/>
              </w:rPr>
              <w:t>-</w:t>
            </w:r>
            <w:r w:rsidRPr="00787761">
              <w:rPr>
                <w:rFonts w:ascii="Arial" w:hAnsi="Arial" w:cs="Arial"/>
                <w:sz w:val="22"/>
              </w:rPr>
              <w:t>al objectives</w:t>
            </w:r>
            <w:r w:rsidR="00787761" w:rsidRPr="00787761">
              <w:rPr>
                <w:rFonts w:ascii="Arial" w:hAnsi="Arial" w:cs="Arial"/>
                <w:sz w:val="22"/>
              </w:rPr>
              <w:t>,</w:t>
            </w:r>
            <w:r w:rsidRPr="00787761">
              <w:rPr>
                <w:rFonts w:ascii="Arial" w:hAnsi="Arial" w:cs="Arial"/>
                <w:sz w:val="22"/>
              </w:rPr>
              <w:t xml:space="preserve"> and strategies for achieving them </w:t>
            </w:r>
          </w:p>
          <w:p w14:paraId="0000561B" w14:textId="77777777" w:rsidR="00DC0FDB" w:rsidRPr="00787761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914" w:type="pct"/>
          </w:tcPr>
          <w:p w14:paraId="27F3EC0D" w14:textId="77777777" w:rsidR="00DC0FDB" w:rsidRPr="00787761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b/>
                <w:bCs/>
                <w:sz w:val="22"/>
              </w:rPr>
              <w:t>Objectives</w:t>
            </w:r>
            <w:r w:rsidRPr="00787761">
              <w:rPr>
                <w:rFonts w:ascii="Arial" w:hAnsi="Arial" w:cs="Arial"/>
                <w:sz w:val="22"/>
              </w:rPr>
              <w:t xml:space="preserve"> – short, medium, long term</w:t>
            </w:r>
          </w:p>
          <w:p w14:paraId="53B388F0" w14:textId="6505FF6E" w:rsidR="00DC0FDB" w:rsidRPr="00787761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b/>
                <w:bCs/>
                <w:sz w:val="22"/>
              </w:rPr>
              <w:t>Strategies</w:t>
            </w:r>
            <w:r w:rsidRPr="00787761">
              <w:rPr>
                <w:rFonts w:ascii="Arial" w:hAnsi="Arial" w:cs="Arial"/>
                <w:sz w:val="22"/>
              </w:rPr>
              <w:t xml:space="preserve"> – business planning, corporate plan</w:t>
            </w:r>
            <w:r w:rsidR="00787761" w:rsidRPr="00787761">
              <w:rPr>
                <w:rFonts w:ascii="Arial" w:hAnsi="Arial" w:cs="Arial"/>
                <w:sz w:val="22"/>
              </w:rPr>
              <w:t>ning</w:t>
            </w:r>
            <w:r w:rsidRPr="00787761">
              <w:rPr>
                <w:rFonts w:ascii="Arial" w:hAnsi="Arial" w:cs="Arial"/>
                <w:sz w:val="22"/>
              </w:rPr>
              <w:t>, key performance indicators (KPI)</w:t>
            </w:r>
          </w:p>
        </w:tc>
        <w:tc>
          <w:tcPr>
            <w:tcW w:w="1019" w:type="pct"/>
          </w:tcPr>
          <w:p w14:paraId="29993B20" w14:textId="546763BF" w:rsidR="00DC0FDB" w:rsidRPr="00787761" w:rsidRDefault="00DC0FDB" w:rsidP="00DC0FDB">
            <w:pPr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 xml:space="preserve">The purpose of setting organisational aims and objectives, </w:t>
            </w:r>
            <w:proofErr w:type="spellStart"/>
            <w:r w:rsidR="00787761" w:rsidRPr="00787761">
              <w:rPr>
                <w:rFonts w:ascii="Arial" w:hAnsi="Arial" w:cs="Arial"/>
                <w:sz w:val="22"/>
              </w:rPr>
              <w:t>eg</w:t>
            </w:r>
            <w:proofErr w:type="spellEnd"/>
            <w:r w:rsidRPr="00787761">
              <w:rPr>
                <w:rFonts w:ascii="Arial" w:hAnsi="Arial" w:cs="Arial"/>
                <w:sz w:val="22"/>
              </w:rPr>
              <w:t>, to increase sales</w:t>
            </w:r>
            <w:r w:rsidR="00787761" w:rsidRPr="00787761">
              <w:rPr>
                <w:rFonts w:ascii="Arial" w:hAnsi="Arial" w:cs="Arial"/>
                <w:sz w:val="22"/>
              </w:rPr>
              <w:t xml:space="preserve"> or</w:t>
            </w:r>
            <w:r w:rsidRPr="00787761">
              <w:rPr>
                <w:rFonts w:ascii="Arial" w:hAnsi="Arial" w:cs="Arial"/>
                <w:sz w:val="22"/>
              </w:rPr>
              <w:t xml:space="preserve"> decrease staff turnover</w:t>
            </w:r>
          </w:p>
          <w:p w14:paraId="767E0F97" w14:textId="18A22443" w:rsidR="00DC0FDB" w:rsidRPr="00787761" w:rsidRDefault="00DC0FDB" w:rsidP="00DC0FDB">
            <w:pPr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 xml:space="preserve">Recognition that organisational objectives can be short-term, medium-term, and long-term objectives, and examples of each </w:t>
            </w:r>
            <w:proofErr w:type="spellStart"/>
            <w:r w:rsidRPr="00787761">
              <w:rPr>
                <w:rFonts w:ascii="Arial" w:hAnsi="Arial" w:cs="Arial"/>
                <w:sz w:val="22"/>
              </w:rPr>
              <w:t>e</w:t>
            </w:r>
            <w:r w:rsidR="00787761" w:rsidRPr="00787761">
              <w:rPr>
                <w:rFonts w:ascii="Arial" w:hAnsi="Arial" w:cs="Arial"/>
                <w:sz w:val="22"/>
              </w:rPr>
              <w:t>g</w:t>
            </w:r>
            <w:proofErr w:type="spellEnd"/>
            <w:r w:rsidRPr="00787761">
              <w:rPr>
                <w:rFonts w:ascii="Arial" w:hAnsi="Arial" w:cs="Arial"/>
                <w:sz w:val="22"/>
              </w:rPr>
              <w:t>, marketing objectives</w:t>
            </w:r>
          </w:p>
          <w:p w14:paraId="5D29134F" w14:textId="02489FA8" w:rsidR="00DC0FDB" w:rsidRPr="00787761" w:rsidRDefault="00DC0FDB" w:rsidP="00DC0FDB">
            <w:pPr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>The strategies used to achieve objectives</w:t>
            </w:r>
            <w:r w:rsidR="00787761" w:rsidRPr="00787761">
              <w:rPr>
                <w:rFonts w:ascii="Arial" w:hAnsi="Arial" w:cs="Arial"/>
                <w:sz w:val="22"/>
              </w:rPr>
              <w:t>,</w:t>
            </w:r>
            <w:r w:rsidRPr="00787761">
              <w:rPr>
                <w:rFonts w:ascii="Arial" w:hAnsi="Arial" w:cs="Arial"/>
                <w:sz w:val="22"/>
              </w:rPr>
              <w:t xml:space="preserve"> and </w:t>
            </w:r>
            <w:r w:rsidRPr="00787761">
              <w:rPr>
                <w:rFonts w:ascii="Arial" w:hAnsi="Arial" w:cs="Arial"/>
                <w:sz w:val="22"/>
              </w:rPr>
              <w:lastRenderedPageBreak/>
              <w:t>how these are implemented, embedded and reviewed within organisations</w:t>
            </w:r>
            <w:r w:rsidR="00787761" w:rsidRPr="00787761">
              <w:rPr>
                <w:rFonts w:ascii="Arial" w:hAnsi="Arial" w:cs="Arial"/>
                <w:sz w:val="22"/>
              </w:rPr>
              <w:t xml:space="preserve"> </w:t>
            </w:r>
            <w:proofErr w:type="gramStart"/>
            <w:r w:rsidR="00787761" w:rsidRPr="00787761">
              <w:rPr>
                <w:rFonts w:ascii="Arial" w:hAnsi="Arial" w:cs="Arial"/>
                <w:sz w:val="22"/>
              </w:rPr>
              <w:t xml:space="preserve">– </w:t>
            </w:r>
            <w:r w:rsidRPr="0078776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87761" w:rsidRPr="00787761">
              <w:rPr>
                <w:rFonts w:ascii="Arial" w:hAnsi="Arial" w:cs="Arial"/>
                <w:sz w:val="22"/>
              </w:rPr>
              <w:t>eg</w:t>
            </w:r>
            <w:proofErr w:type="spellEnd"/>
            <w:proofErr w:type="gramEnd"/>
            <w:r w:rsidRPr="00787761">
              <w:rPr>
                <w:rFonts w:ascii="Arial" w:hAnsi="Arial" w:cs="Arial"/>
                <w:sz w:val="22"/>
              </w:rPr>
              <w:t>, marketing strategy, competitor analysis</w:t>
            </w:r>
          </w:p>
          <w:p w14:paraId="0BD6967E" w14:textId="3721A8C1" w:rsidR="00DC0FDB" w:rsidRPr="00787761" w:rsidRDefault="00DC0FDB" w:rsidP="00DC0FDB">
            <w:pPr>
              <w:numPr>
                <w:ilvl w:val="0"/>
                <w:numId w:val="15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>How objectives can be measured using different resources and tools, including key performance indicators and through business plans. Objectives should be set as SMART (specific, measurable, achievable, relevant, timebound)</w:t>
            </w:r>
          </w:p>
        </w:tc>
        <w:tc>
          <w:tcPr>
            <w:tcW w:w="256" w:type="pct"/>
          </w:tcPr>
          <w:p w14:paraId="42581C9E" w14:textId="77777777" w:rsidR="00DC0FDB" w:rsidRPr="00787761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lastRenderedPageBreak/>
              <w:t>CSB</w:t>
            </w:r>
          </w:p>
        </w:tc>
        <w:tc>
          <w:tcPr>
            <w:tcW w:w="614" w:type="pct"/>
          </w:tcPr>
          <w:p w14:paraId="494E9FC2" w14:textId="77777777" w:rsidR="00DC0FDB" w:rsidRPr="00787761" w:rsidRDefault="00DC0FDB" w:rsidP="00DC0FDB">
            <w:pPr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>Examples of objectives from different businesses</w:t>
            </w:r>
          </w:p>
          <w:p w14:paraId="68539E74" w14:textId="780963A0" w:rsidR="00DC0FDB" w:rsidRPr="00787761" w:rsidRDefault="00DC0FDB" w:rsidP="00DC0FDB">
            <w:pPr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>PLCs</w:t>
            </w:r>
            <w:r w:rsidR="00787761" w:rsidRPr="00787761">
              <w:rPr>
                <w:rFonts w:ascii="Arial" w:hAnsi="Arial" w:cs="Arial"/>
                <w:sz w:val="22"/>
              </w:rPr>
              <w:t>,</w:t>
            </w:r>
            <w:r w:rsidRPr="00787761">
              <w:rPr>
                <w:rFonts w:ascii="Arial" w:hAnsi="Arial" w:cs="Arial"/>
                <w:sz w:val="22"/>
              </w:rPr>
              <w:t xml:space="preserve"> annual reports </w:t>
            </w:r>
          </w:p>
        </w:tc>
        <w:tc>
          <w:tcPr>
            <w:tcW w:w="565" w:type="pct"/>
          </w:tcPr>
          <w:p w14:paraId="6AF2C532" w14:textId="77777777" w:rsidR="00DC0FDB" w:rsidRPr="00787761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</w:tr>
      <w:tr w:rsidR="00035220" w:rsidRPr="008F22EF" w14:paraId="13806ED2" w14:textId="77777777" w:rsidTr="00035220">
        <w:tc>
          <w:tcPr>
            <w:tcW w:w="355" w:type="pct"/>
          </w:tcPr>
          <w:p w14:paraId="26777290" w14:textId="54F77267" w:rsidR="00DC0FDB" w:rsidRPr="00787761" w:rsidRDefault="00787761" w:rsidP="00787761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>14 h</w:t>
            </w:r>
            <w:r w:rsidR="00DC0FDB" w:rsidRPr="00787761">
              <w:rPr>
                <w:rFonts w:ascii="Arial" w:hAnsi="Arial" w:cs="Arial"/>
                <w:sz w:val="22"/>
              </w:rPr>
              <w:t>ours</w:t>
            </w:r>
          </w:p>
          <w:p w14:paraId="4F72BCE1" w14:textId="77777777" w:rsidR="00DC0FDB" w:rsidRPr="00787761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84" w:type="pct"/>
          </w:tcPr>
          <w:p w14:paraId="7FC4D0E9" w14:textId="4773C639" w:rsidR="00DC0FDB" w:rsidRPr="00787761" w:rsidRDefault="00787761" w:rsidP="00787761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 xml:space="preserve">1 </w:t>
            </w:r>
            <w:r w:rsidR="00DC0FDB" w:rsidRPr="00787761">
              <w:rPr>
                <w:rFonts w:ascii="Arial" w:hAnsi="Arial" w:cs="Arial"/>
                <w:sz w:val="22"/>
              </w:rPr>
              <w:t xml:space="preserve">Business </w:t>
            </w:r>
            <w:r w:rsidRPr="00787761">
              <w:rPr>
                <w:rFonts w:ascii="Arial" w:hAnsi="Arial" w:cs="Arial"/>
                <w:sz w:val="22"/>
              </w:rPr>
              <w:t>c</w:t>
            </w:r>
            <w:r w:rsidR="00DC0FDB" w:rsidRPr="00787761">
              <w:rPr>
                <w:rFonts w:ascii="Arial" w:hAnsi="Arial" w:cs="Arial"/>
                <w:sz w:val="22"/>
              </w:rPr>
              <w:t>ontext</w:t>
            </w:r>
          </w:p>
        </w:tc>
        <w:tc>
          <w:tcPr>
            <w:tcW w:w="893" w:type="pct"/>
          </w:tcPr>
          <w:p w14:paraId="3C8F7E4B" w14:textId="77777777" w:rsidR="00DC0FDB" w:rsidRPr="00787761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>1.6 The different forms of governance that operate in organisations</w:t>
            </w:r>
          </w:p>
          <w:p w14:paraId="67ECE2A1" w14:textId="77777777" w:rsidR="00DC0FDB" w:rsidRPr="00787761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914" w:type="pct"/>
          </w:tcPr>
          <w:p w14:paraId="05BF1D19" w14:textId="77777777" w:rsidR="00DC0FDB" w:rsidRPr="00787761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b/>
                <w:bCs/>
                <w:sz w:val="22"/>
              </w:rPr>
              <w:t>Types of governance</w:t>
            </w:r>
            <w:r w:rsidRPr="00787761">
              <w:rPr>
                <w:rFonts w:ascii="Arial" w:hAnsi="Arial" w:cs="Arial"/>
                <w:sz w:val="22"/>
              </w:rPr>
              <w:t xml:space="preserve"> – appointed board, cooperative, membership, representative</w:t>
            </w:r>
          </w:p>
          <w:p w14:paraId="0FCBFD0F" w14:textId="77777777" w:rsidR="00DC0FDB" w:rsidRPr="00787761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b/>
                <w:bCs/>
                <w:sz w:val="22"/>
              </w:rPr>
              <w:t>Forms of governance</w:t>
            </w:r>
            <w:r w:rsidRPr="00787761">
              <w:rPr>
                <w:rFonts w:ascii="Arial" w:hAnsi="Arial" w:cs="Arial"/>
                <w:sz w:val="22"/>
              </w:rPr>
              <w:t xml:space="preserve"> – advisory, administrative, management team, policy board </w:t>
            </w:r>
          </w:p>
        </w:tc>
        <w:tc>
          <w:tcPr>
            <w:tcW w:w="1019" w:type="pct"/>
          </w:tcPr>
          <w:p w14:paraId="1FB7EC09" w14:textId="243E5750" w:rsidR="00DC0FDB" w:rsidRPr="00787761" w:rsidRDefault="00DC0FDB" w:rsidP="00DC0FDB">
            <w:pPr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 xml:space="preserve">The importance of governance in an organisation, including the responsibilities associated with governance, </w:t>
            </w:r>
            <w:proofErr w:type="spellStart"/>
            <w:r w:rsidRPr="00787761">
              <w:rPr>
                <w:rFonts w:ascii="Arial" w:hAnsi="Arial" w:cs="Arial"/>
                <w:sz w:val="22"/>
              </w:rPr>
              <w:t>e</w:t>
            </w:r>
            <w:r w:rsidR="00640157">
              <w:rPr>
                <w:rFonts w:ascii="Arial" w:hAnsi="Arial" w:cs="Arial"/>
                <w:sz w:val="22"/>
              </w:rPr>
              <w:t>g</w:t>
            </w:r>
            <w:proofErr w:type="spellEnd"/>
            <w:r w:rsidR="00640157">
              <w:rPr>
                <w:rFonts w:ascii="Arial" w:hAnsi="Arial" w:cs="Arial"/>
                <w:sz w:val="22"/>
              </w:rPr>
              <w:t>,</w:t>
            </w:r>
            <w:r w:rsidRPr="00787761">
              <w:rPr>
                <w:rFonts w:ascii="Arial" w:hAnsi="Arial" w:cs="Arial"/>
                <w:sz w:val="22"/>
              </w:rPr>
              <w:t xml:space="preserve"> protecting financial accounts and public money </w:t>
            </w:r>
          </w:p>
          <w:p w14:paraId="6DE6E8F6" w14:textId="536A86D2" w:rsidR="00DC0FDB" w:rsidRPr="00787761" w:rsidRDefault="00DC0FDB" w:rsidP="00DC0FDB">
            <w:pPr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 xml:space="preserve">How governance differs </w:t>
            </w:r>
            <w:r w:rsidR="00640157">
              <w:rPr>
                <w:rFonts w:ascii="Arial" w:hAnsi="Arial" w:cs="Arial"/>
                <w:sz w:val="22"/>
              </w:rPr>
              <w:t>depending on</w:t>
            </w:r>
            <w:r w:rsidRPr="00787761">
              <w:rPr>
                <w:rFonts w:ascii="Arial" w:hAnsi="Arial" w:cs="Arial"/>
                <w:sz w:val="22"/>
              </w:rPr>
              <w:t xml:space="preserve"> an organisation’s size, </w:t>
            </w:r>
            <w:r w:rsidRPr="00787761">
              <w:rPr>
                <w:rFonts w:ascii="Arial" w:hAnsi="Arial" w:cs="Arial"/>
                <w:sz w:val="22"/>
              </w:rPr>
              <w:lastRenderedPageBreak/>
              <w:t xml:space="preserve">purpose, legal </w:t>
            </w:r>
            <w:proofErr w:type="gramStart"/>
            <w:r w:rsidR="002733C4" w:rsidRPr="00787761">
              <w:rPr>
                <w:rFonts w:ascii="Arial" w:hAnsi="Arial" w:cs="Arial"/>
                <w:sz w:val="22"/>
              </w:rPr>
              <w:t>constitution</w:t>
            </w:r>
            <w:proofErr w:type="gramEnd"/>
            <w:r w:rsidRPr="00787761">
              <w:rPr>
                <w:rFonts w:ascii="Arial" w:hAnsi="Arial" w:cs="Arial"/>
                <w:sz w:val="22"/>
              </w:rPr>
              <w:t xml:space="preserve"> and regulatory environment </w:t>
            </w:r>
          </w:p>
          <w:p w14:paraId="4E842173" w14:textId="3982BF2E" w:rsidR="00DC0FDB" w:rsidRPr="00787761" w:rsidRDefault="00DC0FDB" w:rsidP="00DC0FDB">
            <w:pPr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>The roles (</w:t>
            </w:r>
            <w:proofErr w:type="spellStart"/>
            <w:r w:rsidRPr="00787761">
              <w:rPr>
                <w:rFonts w:ascii="Arial" w:hAnsi="Arial" w:cs="Arial"/>
                <w:sz w:val="22"/>
              </w:rPr>
              <w:t>e</w:t>
            </w:r>
            <w:r w:rsidR="00640157">
              <w:rPr>
                <w:rFonts w:ascii="Arial" w:hAnsi="Arial" w:cs="Arial"/>
                <w:sz w:val="22"/>
              </w:rPr>
              <w:t>g</w:t>
            </w:r>
            <w:proofErr w:type="spellEnd"/>
            <w:r w:rsidRPr="00787761">
              <w:rPr>
                <w:rFonts w:ascii="Arial" w:hAnsi="Arial" w:cs="Arial"/>
                <w:sz w:val="22"/>
              </w:rPr>
              <w:t xml:space="preserve">, </w:t>
            </w:r>
            <w:r w:rsidR="00640157">
              <w:rPr>
                <w:rFonts w:ascii="Arial" w:hAnsi="Arial" w:cs="Arial"/>
                <w:sz w:val="22"/>
              </w:rPr>
              <w:t>f</w:t>
            </w:r>
            <w:r w:rsidRPr="00787761">
              <w:rPr>
                <w:rFonts w:ascii="Arial" w:hAnsi="Arial" w:cs="Arial"/>
                <w:sz w:val="22"/>
              </w:rPr>
              <w:t xml:space="preserve">inance </w:t>
            </w:r>
            <w:r w:rsidR="00640157">
              <w:rPr>
                <w:rFonts w:ascii="Arial" w:hAnsi="Arial" w:cs="Arial"/>
                <w:sz w:val="22"/>
              </w:rPr>
              <w:t>d</w:t>
            </w:r>
            <w:r w:rsidRPr="00787761">
              <w:rPr>
                <w:rFonts w:ascii="Arial" w:hAnsi="Arial" w:cs="Arial"/>
                <w:sz w:val="22"/>
              </w:rPr>
              <w:t xml:space="preserve">irector, </w:t>
            </w:r>
            <w:r w:rsidR="00640157">
              <w:rPr>
                <w:rFonts w:ascii="Arial" w:hAnsi="Arial" w:cs="Arial"/>
                <w:sz w:val="22"/>
              </w:rPr>
              <w:t>h</w:t>
            </w:r>
            <w:r w:rsidRPr="00787761">
              <w:rPr>
                <w:rFonts w:ascii="Arial" w:hAnsi="Arial" w:cs="Arial"/>
                <w:sz w:val="22"/>
              </w:rPr>
              <w:t xml:space="preserve">ead of </w:t>
            </w:r>
            <w:r w:rsidR="00640157">
              <w:rPr>
                <w:rFonts w:ascii="Arial" w:hAnsi="Arial" w:cs="Arial"/>
                <w:sz w:val="22"/>
              </w:rPr>
              <w:t>d</w:t>
            </w:r>
            <w:r w:rsidRPr="00787761">
              <w:rPr>
                <w:rFonts w:ascii="Arial" w:hAnsi="Arial" w:cs="Arial"/>
                <w:sz w:val="22"/>
              </w:rPr>
              <w:t xml:space="preserve">epartment, </w:t>
            </w:r>
            <w:r w:rsidR="00640157">
              <w:rPr>
                <w:rFonts w:ascii="Arial" w:hAnsi="Arial" w:cs="Arial"/>
                <w:sz w:val="22"/>
              </w:rPr>
              <w:t>a</w:t>
            </w:r>
            <w:r w:rsidRPr="00787761">
              <w:rPr>
                <w:rFonts w:ascii="Arial" w:hAnsi="Arial" w:cs="Arial"/>
                <w:sz w:val="22"/>
              </w:rPr>
              <w:t>dministrators) within different functions</w:t>
            </w:r>
            <w:r w:rsidR="00640157">
              <w:rPr>
                <w:rFonts w:ascii="Arial" w:hAnsi="Arial" w:cs="Arial"/>
                <w:sz w:val="22"/>
              </w:rPr>
              <w:t>,</w:t>
            </w:r>
            <w:r w:rsidRPr="00787761">
              <w:rPr>
                <w:rFonts w:ascii="Arial" w:hAnsi="Arial" w:cs="Arial"/>
                <w:sz w:val="22"/>
              </w:rPr>
              <w:t xml:space="preserve"> and their responsibilities </w:t>
            </w:r>
          </w:p>
          <w:p w14:paraId="3E040AD3" w14:textId="0DCB7398" w:rsidR="00DC0FDB" w:rsidRPr="00787761" w:rsidRDefault="00DC0FDB" w:rsidP="00DC0FDB">
            <w:pPr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>How governance is monitored in an organisation</w:t>
            </w:r>
            <w:r w:rsidR="00640157">
              <w:rPr>
                <w:rFonts w:ascii="Arial" w:hAnsi="Arial" w:cs="Arial"/>
                <w:sz w:val="22"/>
              </w:rPr>
              <w:t>,</w:t>
            </w:r>
            <w:r w:rsidRPr="00787761">
              <w:rPr>
                <w:rFonts w:ascii="Arial" w:hAnsi="Arial" w:cs="Arial"/>
                <w:sz w:val="22"/>
              </w:rPr>
              <w:t xml:space="preserve"> </w:t>
            </w:r>
            <w:proofErr w:type="gramStart"/>
            <w:r w:rsidRPr="00787761">
              <w:rPr>
                <w:rFonts w:ascii="Arial" w:hAnsi="Arial" w:cs="Arial"/>
                <w:sz w:val="22"/>
              </w:rPr>
              <w:t>through the use of</w:t>
            </w:r>
            <w:proofErr w:type="gramEnd"/>
            <w:r w:rsidRPr="00787761">
              <w:rPr>
                <w:rFonts w:ascii="Arial" w:hAnsi="Arial" w:cs="Arial"/>
                <w:sz w:val="22"/>
              </w:rPr>
              <w:t xml:space="preserve"> internal and external audit activitie</w:t>
            </w:r>
            <w:r w:rsidR="00640157">
              <w:rPr>
                <w:rFonts w:ascii="Arial" w:hAnsi="Arial" w:cs="Arial"/>
                <w:sz w:val="22"/>
              </w:rPr>
              <w:t>s</w:t>
            </w:r>
            <w:r w:rsidRPr="00787761">
              <w:rPr>
                <w:rFonts w:ascii="Arial" w:hAnsi="Arial" w:cs="Arial"/>
                <w:sz w:val="22"/>
              </w:rPr>
              <w:t xml:space="preserve"> </w:t>
            </w:r>
          </w:p>
          <w:p w14:paraId="3C201685" w14:textId="7D3991E3" w:rsidR="00DC0FDB" w:rsidRPr="00787761" w:rsidRDefault="00DC0FDB" w:rsidP="00DC0FDB">
            <w:pPr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 xml:space="preserve">The difference in governance </w:t>
            </w:r>
            <w:r w:rsidR="00640157">
              <w:rPr>
                <w:rFonts w:ascii="Arial" w:hAnsi="Arial" w:cs="Arial"/>
                <w:sz w:val="22"/>
              </w:rPr>
              <w:t>in</w:t>
            </w:r>
            <w:r w:rsidRPr="00787761">
              <w:rPr>
                <w:rFonts w:ascii="Arial" w:hAnsi="Arial" w:cs="Arial"/>
                <w:sz w:val="22"/>
              </w:rPr>
              <w:t xml:space="preserve"> public sector </w:t>
            </w:r>
            <w:r w:rsidR="00640157">
              <w:rPr>
                <w:rFonts w:ascii="Arial" w:hAnsi="Arial" w:cs="Arial"/>
                <w:sz w:val="22"/>
              </w:rPr>
              <w:t>and</w:t>
            </w:r>
            <w:r w:rsidRPr="00787761">
              <w:rPr>
                <w:rFonts w:ascii="Arial" w:hAnsi="Arial" w:cs="Arial"/>
                <w:sz w:val="22"/>
              </w:rPr>
              <w:t xml:space="preserve"> private sector </w:t>
            </w:r>
          </w:p>
          <w:p w14:paraId="360CCC4D" w14:textId="10AD310D" w:rsidR="00DC0FDB" w:rsidRPr="00787761" w:rsidRDefault="00DC0FDB" w:rsidP="00DC0FDB">
            <w:pPr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>The format and responsibility of a board of directors</w:t>
            </w:r>
            <w:r w:rsidR="00640157">
              <w:rPr>
                <w:rFonts w:ascii="Arial" w:hAnsi="Arial" w:cs="Arial"/>
                <w:sz w:val="22"/>
              </w:rPr>
              <w:t xml:space="preserve"> or </w:t>
            </w:r>
            <w:r w:rsidRPr="00787761">
              <w:rPr>
                <w:rFonts w:ascii="Arial" w:hAnsi="Arial" w:cs="Arial"/>
                <w:sz w:val="22"/>
              </w:rPr>
              <w:t>trustees</w:t>
            </w:r>
            <w:r w:rsidR="00640157">
              <w:rPr>
                <w:rFonts w:ascii="Arial" w:hAnsi="Arial" w:cs="Arial"/>
                <w:sz w:val="22"/>
              </w:rPr>
              <w:t>,</w:t>
            </w:r>
            <w:r w:rsidRPr="00787761">
              <w:rPr>
                <w:rFonts w:ascii="Arial" w:hAnsi="Arial" w:cs="Arial"/>
                <w:sz w:val="22"/>
              </w:rPr>
              <w:t xml:space="preserve"> and their control</w:t>
            </w:r>
            <w:r w:rsidR="00640157">
              <w:rPr>
                <w:rFonts w:ascii="Arial" w:hAnsi="Arial" w:cs="Arial"/>
                <w:sz w:val="22"/>
              </w:rPr>
              <w:t xml:space="preserve"> and </w:t>
            </w:r>
            <w:r w:rsidRPr="00787761">
              <w:rPr>
                <w:rFonts w:ascii="Arial" w:hAnsi="Arial" w:cs="Arial"/>
                <w:sz w:val="22"/>
              </w:rPr>
              <w:t>impact on the organisation</w:t>
            </w:r>
          </w:p>
          <w:p w14:paraId="2406739A" w14:textId="5F3F6CFA" w:rsidR="00DC0FDB" w:rsidRPr="00787761" w:rsidRDefault="00DC0FDB" w:rsidP="00DC0FDB">
            <w:pPr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 xml:space="preserve"> Key rules and regulations that organisational governance teams are held accountable to </w:t>
            </w:r>
          </w:p>
          <w:p w14:paraId="268D9551" w14:textId="77777777" w:rsidR="00DC0FDB" w:rsidRPr="00787761" w:rsidRDefault="00DC0FDB" w:rsidP="00DC0FDB">
            <w:pPr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lastRenderedPageBreak/>
              <w:t>The potential consequences of failing to ensure proper governance of an organisation</w:t>
            </w:r>
          </w:p>
        </w:tc>
        <w:tc>
          <w:tcPr>
            <w:tcW w:w="256" w:type="pct"/>
          </w:tcPr>
          <w:p w14:paraId="20A60B03" w14:textId="77777777" w:rsidR="00DC0FDB" w:rsidRPr="00787761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lastRenderedPageBreak/>
              <w:t>CSA</w:t>
            </w:r>
          </w:p>
        </w:tc>
        <w:tc>
          <w:tcPr>
            <w:tcW w:w="614" w:type="pct"/>
          </w:tcPr>
          <w:p w14:paraId="1D01299D" w14:textId="045BE935" w:rsidR="00DC0FDB" w:rsidRPr="00787761" w:rsidRDefault="00DC0FDB" w:rsidP="00DC0FDB">
            <w:pPr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>News storie</w:t>
            </w:r>
            <w:r w:rsidR="00640157">
              <w:rPr>
                <w:rFonts w:ascii="Arial" w:hAnsi="Arial" w:cs="Arial"/>
                <w:sz w:val="22"/>
              </w:rPr>
              <w:t xml:space="preserve">s: </w:t>
            </w:r>
            <w:r w:rsidRPr="00787761">
              <w:rPr>
                <w:rFonts w:ascii="Arial" w:hAnsi="Arial" w:cs="Arial"/>
                <w:sz w:val="22"/>
              </w:rPr>
              <w:t>failure of governance and the consequences</w:t>
            </w:r>
          </w:p>
        </w:tc>
        <w:tc>
          <w:tcPr>
            <w:tcW w:w="565" w:type="pct"/>
          </w:tcPr>
          <w:p w14:paraId="50A6365D" w14:textId="1B1BD6F2" w:rsidR="00DC0FDB" w:rsidRPr="00787761" w:rsidRDefault="00DC0FDB" w:rsidP="00DC0FDB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787761">
              <w:rPr>
                <w:rFonts w:ascii="Arial" w:hAnsi="Arial" w:cs="Arial"/>
                <w:sz w:val="22"/>
              </w:rPr>
              <w:t>Talk from school</w:t>
            </w:r>
            <w:r w:rsidR="00640157">
              <w:rPr>
                <w:rFonts w:ascii="Arial" w:hAnsi="Arial" w:cs="Arial"/>
                <w:sz w:val="22"/>
              </w:rPr>
              <w:t xml:space="preserve"> or</w:t>
            </w:r>
            <w:r w:rsidRPr="00787761">
              <w:rPr>
                <w:rFonts w:ascii="Arial" w:hAnsi="Arial" w:cs="Arial"/>
                <w:sz w:val="22"/>
              </w:rPr>
              <w:t xml:space="preserve"> college governors about their role</w:t>
            </w:r>
          </w:p>
        </w:tc>
      </w:tr>
      <w:tr w:rsidR="00035220" w:rsidRPr="008F22EF" w14:paraId="3E4A23B2" w14:textId="77777777" w:rsidTr="00035220">
        <w:tc>
          <w:tcPr>
            <w:tcW w:w="355" w:type="pct"/>
          </w:tcPr>
          <w:p w14:paraId="41282A62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lastRenderedPageBreak/>
              <w:t>14 hours</w:t>
            </w:r>
          </w:p>
        </w:tc>
        <w:tc>
          <w:tcPr>
            <w:tcW w:w="384" w:type="pct"/>
          </w:tcPr>
          <w:p w14:paraId="3CEEBF01" w14:textId="27EB51FE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1 Business </w:t>
            </w:r>
            <w:r w:rsidR="00640157">
              <w:rPr>
                <w:rFonts w:ascii="Arial" w:hAnsi="Arial" w:cs="Arial"/>
                <w:sz w:val="22"/>
              </w:rPr>
              <w:t>c</w:t>
            </w:r>
            <w:r w:rsidRPr="008F22EF">
              <w:rPr>
                <w:rFonts w:ascii="Arial" w:hAnsi="Arial" w:cs="Arial"/>
                <w:sz w:val="22"/>
              </w:rPr>
              <w:t>ontext</w:t>
            </w:r>
          </w:p>
        </w:tc>
        <w:tc>
          <w:tcPr>
            <w:tcW w:w="893" w:type="pct"/>
          </w:tcPr>
          <w:p w14:paraId="2E225531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1.7 The main legislative and regulatory frameworks that apply to organisations </w:t>
            </w:r>
          </w:p>
        </w:tc>
        <w:tc>
          <w:tcPr>
            <w:tcW w:w="914" w:type="pct"/>
          </w:tcPr>
          <w:p w14:paraId="762B0BBE" w14:textId="36759636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 xml:space="preserve">Frameworks – </w:t>
            </w:r>
            <w:r w:rsidRPr="008F22EF">
              <w:rPr>
                <w:rFonts w:ascii="Arial" w:hAnsi="Arial" w:cs="Arial"/>
                <w:sz w:val="22"/>
              </w:rPr>
              <w:t xml:space="preserve">GDPR, </w:t>
            </w:r>
            <w:r w:rsidR="00640157">
              <w:rPr>
                <w:rFonts w:ascii="Arial" w:hAnsi="Arial" w:cs="Arial"/>
                <w:sz w:val="22"/>
              </w:rPr>
              <w:t>D</w:t>
            </w:r>
            <w:r w:rsidRPr="008F22EF">
              <w:rPr>
                <w:rFonts w:ascii="Arial" w:hAnsi="Arial" w:cs="Arial"/>
                <w:sz w:val="22"/>
              </w:rPr>
              <w:t>ata</w:t>
            </w:r>
            <w:r w:rsidR="00640157">
              <w:rPr>
                <w:rFonts w:ascii="Arial" w:hAnsi="Arial" w:cs="Arial"/>
                <w:sz w:val="22"/>
              </w:rPr>
              <w:t xml:space="preserve"> P</w:t>
            </w:r>
            <w:r w:rsidRPr="008F22EF">
              <w:rPr>
                <w:rFonts w:ascii="Arial" w:hAnsi="Arial" w:cs="Arial"/>
                <w:sz w:val="22"/>
              </w:rPr>
              <w:t xml:space="preserve">rotection </w:t>
            </w:r>
            <w:r w:rsidR="00640157">
              <w:rPr>
                <w:rFonts w:ascii="Arial" w:hAnsi="Arial" w:cs="Arial"/>
                <w:sz w:val="22"/>
              </w:rPr>
              <w:t>A</w:t>
            </w:r>
            <w:r w:rsidRPr="008F22EF">
              <w:rPr>
                <w:rFonts w:ascii="Arial" w:hAnsi="Arial" w:cs="Arial"/>
                <w:sz w:val="22"/>
              </w:rPr>
              <w:t xml:space="preserve">ct, </w:t>
            </w:r>
            <w:r w:rsidR="00640157">
              <w:rPr>
                <w:rFonts w:ascii="Arial" w:hAnsi="Arial" w:cs="Arial"/>
                <w:sz w:val="22"/>
              </w:rPr>
              <w:t>H</w:t>
            </w:r>
            <w:r w:rsidRPr="008F22EF">
              <w:rPr>
                <w:rFonts w:ascii="Arial" w:hAnsi="Arial" w:cs="Arial"/>
                <w:sz w:val="22"/>
              </w:rPr>
              <w:t xml:space="preserve">ealth and </w:t>
            </w:r>
            <w:r w:rsidR="00640157">
              <w:rPr>
                <w:rFonts w:ascii="Arial" w:hAnsi="Arial" w:cs="Arial"/>
                <w:sz w:val="22"/>
              </w:rPr>
              <w:t>S</w:t>
            </w:r>
            <w:r w:rsidRPr="008F22EF">
              <w:rPr>
                <w:rFonts w:ascii="Arial" w:hAnsi="Arial" w:cs="Arial"/>
                <w:sz w:val="22"/>
              </w:rPr>
              <w:t xml:space="preserve">afety at </w:t>
            </w:r>
            <w:r w:rsidR="00640157">
              <w:rPr>
                <w:rFonts w:ascii="Arial" w:hAnsi="Arial" w:cs="Arial"/>
                <w:sz w:val="22"/>
              </w:rPr>
              <w:t>W</w:t>
            </w:r>
            <w:r w:rsidRPr="008F22EF">
              <w:rPr>
                <w:rFonts w:ascii="Arial" w:hAnsi="Arial" w:cs="Arial"/>
                <w:sz w:val="22"/>
              </w:rPr>
              <w:t xml:space="preserve">ork </w:t>
            </w:r>
            <w:r w:rsidR="00640157">
              <w:rPr>
                <w:rFonts w:ascii="Arial" w:hAnsi="Arial" w:cs="Arial"/>
                <w:sz w:val="22"/>
              </w:rPr>
              <w:t>A</w:t>
            </w:r>
            <w:r w:rsidRPr="008F22EF">
              <w:rPr>
                <w:rFonts w:ascii="Arial" w:hAnsi="Arial" w:cs="Arial"/>
                <w:sz w:val="22"/>
              </w:rPr>
              <w:t xml:space="preserve">ct, </w:t>
            </w:r>
            <w:r w:rsidR="00640157">
              <w:rPr>
                <w:rFonts w:ascii="Arial" w:hAnsi="Arial" w:cs="Arial"/>
                <w:sz w:val="22"/>
              </w:rPr>
              <w:t>E</w:t>
            </w:r>
            <w:r w:rsidRPr="008F22EF">
              <w:rPr>
                <w:rFonts w:ascii="Arial" w:hAnsi="Arial" w:cs="Arial"/>
                <w:sz w:val="22"/>
              </w:rPr>
              <w:t xml:space="preserve">quality </w:t>
            </w:r>
            <w:r w:rsidR="00640157">
              <w:rPr>
                <w:rFonts w:ascii="Arial" w:hAnsi="Arial" w:cs="Arial"/>
                <w:sz w:val="22"/>
              </w:rPr>
              <w:t>A</w:t>
            </w:r>
            <w:r w:rsidRPr="008F22EF">
              <w:rPr>
                <w:rFonts w:ascii="Arial" w:hAnsi="Arial" w:cs="Arial"/>
                <w:sz w:val="22"/>
              </w:rPr>
              <w:t xml:space="preserve">ct, </w:t>
            </w:r>
            <w:r w:rsidR="00640157">
              <w:rPr>
                <w:rFonts w:ascii="Arial" w:hAnsi="Arial" w:cs="Arial"/>
                <w:sz w:val="22"/>
              </w:rPr>
              <w:t>A</w:t>
            </w:r>
            <w:r w:rsidRPr="008F22EF">
              <w:rPr>
                <w:rFonts w:ascii="Arial" w:hAnsi="Arial" w:cs="Arial"/>
                <w:sz w:val="22"/>
              </w:rPr>
              <w:t>nti-</w:t>
            </w:r>
            <w:r w:rsidR="00640157">
              <w:rPr>
                <w:rFonts w:ascii="Arial" w:hAnsi="Arial" w:cs="Arial"/>
                <w:sz w:val="22"/>
              </w:rPr>
              <w:t>B</w:t>
            </w:r>
            <w:r w:rsidRPr="008F22EF">
              <w:rPr>
                <w:rFonts w:ascii="Arial" w:hAnsi="Arial" w:cs="Arial"/>
                <w:sz w:val="22"/>
              </w:rPr>
              <w:t xml:space="preserve">ribery </w:t>
            </w:r>
            <w:r w:rsidR="00640157">
              <w:rPr>
                <w:rFonts w:ascii="Arial" w:hAnsi="Arial" w:cs="Arial"/>
                <w:sz w:val="22"/>
              </w:rPr>
              <w:t>A</w:t>
            </w:r>
            <w:r w:rsidRPr="008F22EF">
              <w:rPr>
                <w:rFonts w:ascii="Arial" w:hAnsi="Arial" w:cs="Arial"/>
                <w:sz w:val="22"/>
              </w:rPr>
              <w:t>ct, anti-competitive regulations, environmental/sustainability, consumer protection</w:t>
            </w:r>
            <w:r w:rsidRPr="008F22EF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  <w:p w14:paraId="6C6E7B25" w14:textId="78C51CF8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 xml:space="preserve">Regulatory bodies – </w:t>
            </w:r>
            <w:r w:rsidRPr="008F22EF">
              <w:rPr>
                <w:rFonts w:ascii="Arial" w:hAnsi="Arial" w:cs="Arial"/>
                <w:sz w:val="22"/>
              </w:rPr>
              <w:t>Information Commissioner</w:t>
            </w:r>
            <w:r w:rsidR="00640157">
              <w:rPr>
                <w:rFonts w:ascii="Arial" w:hAnsi="Arial" w:cs="Arial"/>
                <w:sz w:val="22"/>
              </w:rPr>
              <w:t>’</w:t>
            </w:r>
            <w:r w:rsidRPr="008F22EF">
              <w:rPr>
                <w:rFonts w:ascii="Arial" w:hAnsi="Arial" w:cs="Arial"/>
                <w:sz w:val="22"/>
              </w:rPr>
              <w:t>s Office (ICO), Health and Safety Executive (HSE)</w:t>
            </w:r>
            <w:r w:rsidR="00640157">
              <w:rPr>
                <w:rFonts w:ascii="Arial" w:hAnsi="Arial" w:cs="Arial"/>
                <w:sz w:val="22"/>
              </w:rPr>
              <w:t>,</w:t>
            </w:r>
            <w:r w:rsidRPr="008F22EF">
              <w:rPr>
                <w:rFonts w:ascii="Arial" w:hAnsi="Arial" w:cs="Arial"/>
                <w:sz w:val="22"/>
              </w:rPr>
              <w:t xml:space="preserve"> Equality Advisory Support Group and Human Rights </w:t>
            </w:r>
            <w:r w:rsidR="00487509">
              <w:rPr>
                <w:rFonts w:ascii="Arial" w:hAnsi="Arial" w:cs="Arial"/>
                <w:sz w:val="22"/>
              </w:rPr>
              <w:t>C</w:t>
            </w:r>
            <w:r w:rsidRPr="008F22EF">
              <w:rPr>
                <w:rFonts w:ascii="Arial" w:hAnsi="Arial" w:cs="Arial"/>
                <w:sz w:val="22"/>
              </w:rPr>
              <w:t>ommission,</w:t>
            </w:r>
            <w:r w:rsidR="00487509">
              <w:rPr>
                <w:rFonts w:ascii="Arial" w:hAnsi="Arial" w:cs="Arial"/>
                <w:sz w:val="22"/>
              </w:rPr>
              <w:t xml:space="preserve"> Crown</w:t>
            </w:r>
            <w:r w:rsidRPr="008F22EF">
              <w:rPr>
                <w:rFonts w:ascii="Arial" w:hAnsi="Arial" w:cs="Arial"/>
                <w:sz w:val="22"/>
              </w:rPr>
              <w:t xml:space="preserve"> Prosecution Service</w:t>
            </w:r>
          </w:p>
        </w:tc>
        <w:tc>
          <w:tcPr>
            <w:tcW w:w="1019" w:type="pct"/>
          </w:tcPr>
          <w:p w14:paraId="657735D9" w14:textId="5DA68A5C" w:rsidR="00DC0FDB" w:rsidRPr="008F22EF" w:rsidRDefault="00DC0FDB" w:rsidP="00DC0FDB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The range of frameworks to be complied by organisations and the reasons why these frameworks exist (</w:t>
            </w:r>
            <w:proofErr w:type="spellStart"/>
            <w:r w:rsidRPr="008F22EF">
              <w:rPr>
                <w:rFonts w:ascii="Arial" w:hAnsi="Arial" w:cs="Arial"/>
                <w:sz w:val="22"/>
              </w:rPr>
              <w:t>e</w:t>
            </w:r>
            <w:r w:rsidR="00487509">
              <w:rPr>
                <w:rFonts w:ascii="Arial" w:hAnsi="Arial" w:cs="Arial"/>
                <w:sz w:val="22"/>
              </w:rPr>
              <w:t>g</w:t>
            </w:r>
            <w:proofErr w:type="spellEnd"/>
            <w:r w:rsidRPr="008F22EF">
              <w:rPr>
                <w:rFonts w:ascii="Arial" w:hAnsi="Arial" w:cs="Arial"/>
                <w:sz w:val="22"/>
              </w:rPr>
              <w:t xml:space="preserve">, to protect consumers) </w:t>
            </w:r>
          </w:p>
          <w:p w14:paraId="2959A5F7" w14:textId="627976DA" w:rsidR="00DC0FDB" w:rsidRPr="008F22EF" w:rsidRDefault="00DC0FDB" w:rsidP="00DC0FDB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The methods of ensuring organisations comply with frameworks, to include risk registers, audits, risk management, policies, </w:t>
            </w:r>
            <w:proofErr w:type="gramStart"/>
            <w:r w:rsidRPr="008F22EF">
              <w:rPr>
                <w:rFonts w:ascii="Arial" w:hAnsi="Arial" w:cs="Arial"/>
                <w:sz w:val="22"/>
              </w:rPr>
              <w:t>processes</w:t>
            </w:r>
            <w:proofErr w:type="gramEnd"/>
            <w:r w:rsidRPr="008F22EF">
              <w:rPr>
                <w:rFonts w:ascii="Arial" w:hAnsi="Arial" w:cs="Arial"/>
                <w:sz w:val="22"/>
              </w:rPr>
              <w:t xml:space="preserve"> and procedures</w:t>
            </w:r>
          </w:p>
          <w:p w14:paraId="6F40D04A" w14:textId="68D161D5" w:rsidR="00DC0FDB" w:rsidRPr="008F22EF" w:rsidRDefault="00DC0FDB" w:rsidP="00DC0FDB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The financial, </w:t>
            </w:r>
            <w:proofErr w:type="gramStart"/>
            <w:r w:rsidRPr="008F22EF">
              <w:rPr>
                <w:rFonts w:ascii="Arial" w:hAnsi="Arial" w:cs="Arial"/>
                <w:sz w:val="22"/>
              </w:rPr>
              <w:t>legal</w:t>
            </w:r>
            <w:proofErr w:type="gramEnd"/>
            <w:r w:rsidRPr="008F22EF">
              <w:rPr>
                <w:rFonts w:ascii="Arial" w:hAnsi="Arial" w:cs="Arial"/>
                <w:sz w:val="22"/>
              </w:rPr>
              <w:t xml:space="preserve"> and reputational risks associated with not complying with legislative and regulatory frameworks </w:t>
            </w:r>
          </w:p>
          <w:p w14:paraId="2483A5BD" w14:textId="51D7E2DE" w:rsidR="00DC0FDB" w:rsidRPr="008F22EF" w:rsidRDefault="00DC0FDB" w:rsidP="00DC0FDB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The role of each regulatory body and the penalties they can impose </w:t>
            </w:r>
            <w:r w:rsidR="00487509">
              <w:rPr>
                <w:rFonts w:ascii="Arial" w:hAnsi="Arial" w:cs="Arial"/>
                <w:sz w:val="22"/>
              </w:rPr>
              <w:t>on</w:t>
            </w:r>
            <w:r w:rsidRPr="008F22EF">
              <w:rPr>
                <w:rFonts w:ascii="Arial" w:hAnsi="Arial" w:cs="Arial"/>
                <w:sz w:val="22"/>
              </w:rPr>
              <w:t xml:space="preserve"> organisations, the rights o</w:t>
            </w:r>
            <w:r w:rsidR="00487509">
              <w:rPr>
                <w:rFonts w:ascii="Arial" w:hAnsi="Arial" w:cs="Arial"/>
                <w:sz w:val="22"/>
              </w:rPr>
              <w:t>f</w:t>
            </w:r>
            <w:r w:rsidRPr="008F22EF">
              <w:rPr>
                <w:rFonts w:ascii="Arial" w:hAnsi="Arial" w:cs="Arial"/>
                <w:sz w:val="22"/>
              </w:rPr>
              <w:t xml:space="preserve"> individuals under these frameworks</w:t>
            </w:r>
            <w:r w:rsidR="00487509">
              <w:rPr>
                <w:rFonts w:ascii="Arial" w:hAnsi="Arial" w:cs="Arial"/>
                <w:sz w:val="22"/>
              </w:rPr>
              <w:t>,</w:t>
            </w:r>
            <w:r w:rsidRPr="008F22EF">
              <w:rPr>
                <w:rFonts w:ascii="Arial" w:hAnsi="Arial" w:cs="Arial"/>
                <w:sz w:val="22"/>
              </w:rPr>
              <w:t xml:space="preserve"> and how this </w:t>
            </w:r>
            <w:r w:rsidRPr="008F22EF">
              <w:rPr>
                <w:rFonts w:ascii="Arial" w:hAnsi="Arial" w:cs="Arial"/>
                <w:sz w:val="22"/>
              </w:rPr>
              <w:lastRenderedPageBreak/>
              <w:t xml:space="preserve">can impact </w:t>
            </w:r>
            <w:r w:rsidR="00487509">
              <w:rPr>
                <w:rFonts w:ascii="Arial" w:hAnsi="Arial" w:cs="Arial"/>
                <w:sz w:val="22"/>
              </w:rPr>
              <w:t>on</w:t>
            </w:r>
            <w:r w:rsidRPr="008F22EF">
              <w:rPr>
                <w:rFonts w:ascii="Arial" w:hAnsi="Arial" w:cs="Arial"/>
                <w:sz w:val="22"/>
              </w:rPr>
              <w:t xml:space="preserve"> organisations </w:t>
            </w:r>
            <w:r w:rsidR="00487509">
              <w:rPr>
                <w:rFonts w:ascii="Arial" w:hAnsi="Arial" w:cs="Arial"/>
                <w:sz w:val="22"/>
              </w:rPr>
              <w:t xml:space="preserve">– </w:t>
            </w:r>
            <w:proofErr w:type="spellStart"/>
            <w:r w:rsidR="00487509">
              <w:rPr>
                <w:rFonts w:ascii="Arial" w:hAnsi="Arial" w:cs="Arial"/>
                <w:sz w:val="22"/>
              </w:rPr>
              <w:t>eg</w:t>
            </w:r>
            <w:proofErr w:type="spellEnd"/>
            <w:r w:rsidR="00487509">
              <w:rPr>
                <w:rFonts w:ascii="Arial" w:hAnsi="Arial" w:cs="Arial"/>
                <w:sz w:val="22"/>
              </w:rPr>
              <w:t xml:space="preserve">, </w:t>
            </w:r>
            <w:r w:rsidRPr="008F22EF">
              <w:rPr>
                <w:rFonts w:ascii="Arial" w:hAnsi="Arial" w:cs="Arial"/>
                <w:sz w:val="22"/>
              </w:rPr>
              <w:t>freedom of information requests, subject</w:t>
            </w:r>
            <w:r w:rsidR="00487509">
              <w:rPr>
                <w:rFonts w:ascii="Arial" w:hAnsi="Arial" w:cs="Arial"/>
                <w:sz w:val="22"/>
              </w:rPr>
              <w:t>-</w:t>
            </w:r>
            <w:r w:rsidRPr="008F22EF">
              <w:rPr>
                <w:rFonts w:ascii="Arial" w:hAnsi="Arial" w:cs="Arial"/>
                <w:sz w:val="22"/>
              </w:rPr>
              <w:t>access requests, the right to be forgotten.</w:t>
            </w:r>
          </w:p>
          <w:p w14:paraId="697A0B11" w14:textId="209CC57D" w:rsidR="00DC0FDB" w:rsidRPr="008F22EF" w:rsidRDefault="00DC0FDB" w:rsidP="00DC0FDB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The impact data breaches could have </w:t>
            </w:r>
            <w:r w:rsidR="00487509">
              <w:rPr>
                <w:rFonts w:ascii="Arial" w:hAnsi="Arial" w:cs="Arial"/>
                <w:sz w:val="22"/>
              </w:rPr>
              <w:t>on</w:t>
            </w:r>
            <w:r w:rsidRPr="008F22EF">
              <w:rPr>
                <w:rFonts w:ascii="Arial" w:hAnsi="Arial" w:cs="Arial"/>
                <w:sz w:val="22"/>
              </w:rPr>
              <w:t xml:space="preserve"> an organisation. How to protect the organisation from breaches to the framework guidance </w:t>
            </w:r>
            <w:r w:rsidR="00487509">
              <w:rPr>
                <w:rFonts w:ascii="Arial" w:hAnsi="Arial" w:cs="Arial"/>
                <w:sz w:val="22"/>
              </w:rPr>
              <w:t>– eg,</w:t>
            </w:r>
            <w:r w:rsidRPr="008F22EF">
              <w:rPr>
                <w:rFonts w:ascii="Arial" w:hAnsi="Arial" w:cs="Arial"/>
                <w:sz w:val="22"/>
              </w:rPr>
              <w:t xml:space="preserve"> completing data</w:t>
            </w:r>
            <w:r w:rsidR="00487509">
              <w:rPr>
                <w:rFonts w:ascii="Arial" w:hAnsi="Arial" w:cs="Arial"/>
                <w:sz w:val="22"/>
              </w:rPr>
              <w:t>-</w:t>
            </w:r>
            <w:r w:rsidRPr="008F22EF">
              <w:rPr>
                <w:rFonts w:ascii="Arial" w:hAnsi="Arial" w:cs="Arial"/>
                <w:sz w:val="22"/>
              </w:rPr>
              <w:t>protection impact assessments, the role of a data</w:t>
            </w:r>
            <w:r w:rsidR="00487509">
              <w:rPr>
                <w:rFonts w:ascii="Arial" w:hAnsi="Arial" w:cs="Arial"/>
                <w:sz w:val="22"/>
              </w:rPr>
              <w:t>-</w:t>
            </w:r>
            <w:r w:rsidRPr="008F22EF">
              <w:rPr>
                <w:rFonts w:ascii="Arial" w:hAnsi="Arial" w:cs="Arial"/>
                <w:sz w:val="22"/>
              </w:rPr>
              <w:t xml:space="preserve">protection officer and the responsibilities of staff within organisations </w:t>
            </w:r>
          </w:p>
          <w:p w14:paraId="0A0768FD" w14:textId="395119D0" w:rsidR="00DC0FDB" w:rsidRPr="008F22EF" w:rsidRDefault="00DC0FDB" w:rsidP="00DC0FDB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The importance of being able to demonstrate due diligence. The types of environmental issues and sustainability requirements expected to be managed by organisations</w:t>
            </w:r>
          </w:p>
          <w:p w14:paraId="59537545" w14:textId="410A65AD" w:rsidR="00DC0FDB" w:rsidRPr="008F22EF" w:rsidRDefault="00DC0FDB" w:rsidP="00DC0FDB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How and why an organisation would be reported to a regulatory body for breaches </w:t>
            </w:r>
            <w:r w:rsidR="00487509">
              <w:rPr>
                <w:rFonts w:ascii="Arial" w:hAnsi="Arial" w:cs="Arial"/>
                <w:sz w:val="22"/>
              </w:rPr>
              <w:t>of</w:t>
            </w:r>
            <w:r w:rsidRPr="008F22EF">
              <w:rPr>
                <w:rFonts w:ascii="Arial" w:hAnsi="Arial" w:cs="Arial"/>
                <w:sz w:val="22"/>
              </w:rPr>
              <w:t xml:space="preserve"> laws </w:t>
            </w:r>
            <w:r w:rsidRPr="008F22EF">
              <w:rPr>
                <w:rFonts w:ascii="Arial" w:hAnsi="Arial" w:cs="Arial"/>
                <w:sz w:val="22"/>
              </w:rPr>
              <w:lastRenderedPageBreak/>
              <w:t>or regulations</w:t>
            </w:r>
            <w:r w:rsidR="00487509">
              <w:rPr>
                <w:rFonts w:ascii="Arial" w:hAnsi="Arial" w:cs="Arial"/>
                <w:sz w:val="22"/>
              </w:rPr>
              <w:t>,</w:t>
            </w:r>
            <w:r w:rsidRPr="008F22EF">
              <w:rPr>
                <w:rFonts w:ascii="Arial" w:hAnsi="Arial" w:cs="Arial"/>
                <w:sz w:val="22"/>
              </w:rPr>
              <w:t xml:space="preserve"> and the potential outcome</w:t>
            </w:r>
          </w:p>
        </w:tc>
        <w:tc>
          <w:tcPr>
            <w:tcW w:w="256" w:type="pct"/>
          </w:tcPr>
          <w:p w14:paraId="71C6BD38" w14:textId="43A32403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lastRenderedPageBreak/>
              <w:t>CSA</w:t>
            </w:r>
          </w:p>
        </w:tc>
        <w:tc>
          <w:tcPr>
            <w:tcW w:w="614" w:type="pct"/>
          </w:tcPr>
          <w:p w14:paraId="7055EF6C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5" w:type="pct"/>
          </w:tcPr>
          <w:p w14:paraId="2BCEF999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</w:tr>
      <w:tr w:rsidR="00035220" w:rsidRPr="008F22EF" w14:paraId="6B1D8E00" w14:textId="77777777" w:rsidTr="00035220">
        <w:tc>
          <w:tcPr>
            <w:tcW w:w="355" w:type="pct"/>
          </w:tcPr>
          <w:p w14:paraId="3D483796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lastRenderedPageBreak/>
              <w:t>14 hours</w:t>
            </w:r>
          </w:p>
        </w:tc>
        <w:tc>
          <w:tcPr>
            <w:tcW w:w="384" w:type="pct"/>
          </w:tcPr>
          <w:p w14:paraId="168939C1" w14:textId="52DCC6CA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1 Business </w:t>
            </w:r>
            <w:r w:rsidR="00487509">
              <w:rPr>
                <w:rFonts w:ascii="Arial" w:hAnsi="Arial" w:cs="Arial"/>
                <w:sz w:val="22"/>
              </w:rPr>
              <w:t>c</w:t>
            </w:r>
            <w:r w:rsidRPr="008F22EF">
              <w:rPr>
                <w:rFonts w:ascii="Arial" w:hAnsi="Arial" w:cs="Arial"/>
                <w:sz w:val="22"/>
              </w:rPr>
              <w:t>ontext</w:t>
            </w:r>
          </w:p>
        </w:tc>
        <w:tc>
          <w:tcPr>
            <w:tcW w:w="893" w:type="pct"/>
          </w:tcPr>
          <w:p w14:paraId="297966CC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1.8 Different types of internal and external stakeholders and customers</w:t>
            </w:r>
          </w:p>
        </w:tc>
        <w:tc>
          <w:tcPr>
            <w:tcW w:w="914" w:type="pct"/>
          </w:tcPr>
          <w:p w14:paraId="34DBA59B" w14:textId="77777777" w:rsidR="00487509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>Internal</w:t>
            </w:r>
            <w:r w:rsidRPr="008F22EF">
              <w:rPr>
                <w:rFonts w:ascii="Arial" w:hAnsi="Arial" w:cs="Arial"/>
                <w:sz w:val="22"/>
              </w:rPr>
              <w:t xml:space="preserve"> - Employees, managers, owners, investors, board members, customers</w:t>
            </w:r>
          </w:p>
          <w:p w14:paraId="3169771A" w14:textId="696CE946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>External</w:t>
            </w:r>
            <w:r w:rsidRPr="008F22EF">
              <w:rPr>
                <w:rFonts w:ascii="Arial" w:hAnsi="Arial" w:cs="Arial"/>
                <w:sz w:val="22"/>
              </w:rPr>
              <w:t xml:space="preserve"> - Suppliers, contractors, customers, service users, shareholders, creditors, society, local community, government, trade unions</w:t>
            </w:r>
          </w:p>
        </w:tc>
        <w:tc>
          <w:tcPr>
            <w:tcW w:w="1019" w:type="pct"/>
          </w:tcPr>
          <w:p w14:paraId="360AF5DD" w14:textId="416BB145" w:rsidR="00DC0FDB" w:rsidRPr="008F22EF" w:rsidRDefault="00DC0FDB" w:rsidP="00DC0FDB">
            <w:pPr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How stakeholders are managed</w:t>
            </w:r>
            <w:r w:rsidR="00487509">
              <w:rPr>
                <w:rFonts w:ascii="Arial" w:hAnsi="Arial" w:cs="Arial"/>
                <w:sz w:val="22"/>
              </w:rPr>
              <w:t>,</w:t>
            </w:r>
            <w:r w:rsidRPr="008F22EF">
              <w:rPr>
                <w:rFonts w:ascii="Arial" w:hAnsi="Arial" w:cs="Arial"/>
                <w:sz w:val="22"/>
              </w:rPr>
              <w:t xml:space="preserve"> and the importance of ensuring regular clear communication with stakeholder</w:t>
            </w:r>
            <w:r w:rsidR="00487509">
              <w:rPr>
                <w:rFonts w:ascii="Arial" w:hAnsi="Arial" w:cs="Arial"/>
                <w:sz w:val="22"/>
              </w:rPr>
              <w:t>s</w:t>
            </w:r>
            <w:r w:rsidRPr="008F22EF">
              <w:rPr>
                <w:rFonts w:ascii="Arial" w:hAnsi="Arial" w:cs="Arial"/>
                <w:sz w:val="22"/>
              </w:rPr>
              <w:t>, setting expectation</w:t>
            </w:r>
            <w:r w:rsidR="00487509">
              <w:rPr>
                <w:rFonts w:ascii="Arial" w:hAnsi="Arial" w:cs="Arial"/>
                <w:sz w:val="22"/>
              </w:rPr>
              <w:t>s</w:t>
            </w:r>
            <w:r w:rsidRPr="008F22EF">
              <w:rPr>
                <w:rFonts w:ascii="Arial" w:hAnsi="Arial" w:cs="Arial"/>
                <w:sz w:val="22"/>
              </w:rPr>
              <w:t xml:space="preserve"> with stakeholders</w:t>
            </w:r>
            <w:r w:rsidR="00487509">
              <w:rPr>
                <w:rFonts w:ascii="Arial" w:hAnsi="Arial" w:cs="Arial"/>
                <w:sz w:val="22"/>
              </w:rPr>
              <w:t>,</w:t>
            </w:r>
            <w:r w:rsidRPr="008F22EF">
              <w:rPr>
                <w:rFonts w:ascii="Arial" w:hAnsi="Arial" w:cs="Arial"/>
                <w:sz w:val="22"/>
              </w:rPr>
              <w:t xml:space="preserve"> and how to monitor this, involving stakeholders in any major decision-making process or project </w:t>
            </w:r>
          </w:p>
          <w:p w14:paraId="5D86FBD2" w14:textId="5061B130" w:rsidR="00DC0FDB" w:rsidRPr="008F22EF" w:rsidRDefault="00DC0FDB" w:rsidP="00DC0FDB">
            <w:pPr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The power of stakeholder opinions and how their needs, priorities and feedback influence the way that organisations operate</w:t>
            </w:r>
          </w:p>
          <w:p w14:paraId="1E778DA5" w14:textId="4ED75D72" w:rsidR="00DC0FDB" w:rsidRPr="008F22EF" w:rsidRDefault="00DC0FDB" w:rsidP="00DC0FDB">
            <w:pPr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How stakeholder needs are transformed into a defined set of stakeholder requirements, which may be specified in a document containing statements</w:t>
            </w:r>
          </w:p>
        </w:tc>
        <w:tc>
          <w:tcPr>
            <w:tcW w:w="256" w:type="pct"/>
          </w:tcPr>
          <w:p w14:paraId="6B81AB0F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CSC </w:t>
            </w:r>
          </w:p>
          <w:p w14:paraId="688C6086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EC1 </w:t>
            </w:r>
          </w:p>
          <w:p w14:paraId="6C5FDB1B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EC2</w:t>
            </w:r>
          </w:p>
        </w:tc>
        <w:tc>
          <w:tcPr>
            <w:tcW w:w="614" w:type="pct"/>
          </w:tcPr>
          <w:p w14:paraId="34658043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5" w:type="pct"/>
          </w:tcPr>
          <w:p w14:paraId="34F66215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</w:tr>
      <w:tr w:rsidR="00035220" w:rsidRPr="008F22EF" w14:paraId="3F65D634" w14:textId="77777777" w:rsidTr="00035220">
        <w:tc>
          <w:tcPr>
            <w:tcW w:w="355" w:type="pct"/>
          </w:tcPr>
          <w:p w14:paraId="67DD960D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lastRenderedPageBreak/>
              <w:t>14 hours</w:t>
            </w:r>
          </w:p>
        </w:tc>
        <w:tc>
          <w:tcPr>
            <w:tcW w:w="384" w:type="pct"/>
          </w:tcPr>
          <w:p w14:paraId="3AD25AE6" w14:textId="740F21D5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1 Business </w:t>
            </w:r>
            <w:r w:rsidR="00487509">
              <w:rPr>
                <w:rFonts w:ascii="Arial" w:hAnsi="Arial" w:cs="Arial"/>
                <w:sz w:val="22"/>
              </w:rPr>
              <w:t>c</w:t>
            </w:r>
            <w:r w:rsidRPr="008F22EF">
              <w:rPr>
                <w:rFonts w:ascii="Arial" w:hAnsi="Arial" w:cs="Arial"/>
                <w:sz w:val="22"/>
              </w:rPr>
              <w:t>ontext</w:t>
            </w:r>
          </w:p>
        </w:tc>
        <w:tc>
          <w:tcPr>
            <w:tcW w:w="893" w:type="pct"/>
          </w:tcPr>
          <w:p w14:paraId="32F5EBCB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1.9 Impacts of current and emerging digital technologies</w:t>
            </w:r>
          </w:p>
        </w:tc>
        <w:tc>
          <w:tcPr>
            <w:tcW w:w="914" w:type="pct"/>
          </w:tcPr>
          <w:p w14:paraId="1F63941A" w14:textId="7A4A3E25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>Impacts</w:t>
            </w:r>
            <w:r w:rsidRPr="008F22EF">
              <w:rPr>
                <w:rFonts w:ascii="Arial" w:hAnsi="Arial" w:cs="Arial"/>
                <w:sz w:val="22"/>
              </w:rPr>
              <w:t xml:space="preserve"> - Cost, training, process changes, operational </w:t>
            </w:r>
            <w:proofErr w:type="gramStart"/>
            <w:r w:rsidRPr="008F22EF">
              <w:rPr>
                <w:rFonts w:ascii="Arial" w:hAnsi="Arial" w:cs="Arial"/>
                <w:sz w:val="22"/>
              </w:rPr>
              <w:t>ability</w:t>
            </w:r>
            <w:proofErr w:type="gramEnd"/>
            <w:r w:rsidR="00487509">
              <w:rPr>
                <w:rFonts w:ascii="Arial" w:hAnsi="Arial" w:cs="Arial"/>
                <w:sz w:val="22"/>
              </w:rPr>
              <w:t xml:space="preserve"> and </w:t>
            </w:r>
            <w:r w:rsidRPr="008F22EF">
              <w:rPr>
                <w:rFonts w:ascii="Arial" w:hAnsi="Arial" w:cs="Arial"/>
                <w:sz w:val="22"/>
              </w:rPr>
              <w:t>effectiveness</w:t>
            </w:r>
          </w:p>
        </w:tc>
        <w:tc>
          <w:tcPr>
            <w:tcW w:w="1019" w:type="pct"/>
          </w:tcPr>
          <w:p w14:paraId="4A357C9E" w14:textId="4E659882" w:rsidR="00DC0FDB" w:rsidRPr="008F22EF" w:rsidRDefault="00DC0FDB" w:rsidP="00DC0FDB">
            <w:pPr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The range and prevalence of current and emerging technologies</w:t>
            </w:r>
            <w:r w:rsidR="00487509">
              <w:rPr>
                <w:rFonts w:ascii="Arial" w:hAnsi="Arial" w:cs="Arial"/>
                <w:sz w:val="22"/>
              </w:rPr>
              <w:t xml:space="preserve">, which </w:t>
            </w:r>
            <w:r w:rsidRPr="008F22EF">
              <w:rPr>
                <w:rFonts w:ascii="Arial" w:hAnsi="Arial" w:cs="Arial"/>
                <w:sz w:val="22"/>
              </w:rPr>
              <w:t xml:space="preserve">are used </w:t>
            </w:r>
            <w:r w:rsidR="00487509">
              <w:rPr>
                <w:rFonts w:ascii="Arial" w:hAnsi="Arial" w:cs="Arial"/>
                <w:sz w:val="22"/>
              </w:rPr>
              <w:t>by</w:t>
            </w:r>
            <w:r w:rsidRPr="008F22EF">
              <w:rPr>
                <w:rFonts w:ascii="Arial" w:hAnsi="Arial" w:cs="Arial"/>
                <w:sz w:val="22"/>
              </w:rPr>
              <w:t xml:space="preserve"> and influence organisations, e</w:t>
            </w:r>
            <w:r w:rsidR="00487509">
              <w:rPr>
                <w:rFonts w:ascii="Arial" w:hAnsi="Arial" w:cs="Arial"/>
                <w:sz w:val="22"/>
              </w:rPr>
              <w:t>g</w:t>
            </w:r>
            <w:r w:rsidRPr="008F22EF">
              <w:rPr>
                <w:rFonts w:ascii="Arial" w:hAnsi="Arial" w:cs="Arial"/>
                <w:sz w:val="22"/>
              </w:rPr>
              <w:t xml:space="preserve">, digital processes, cloud-based software, remote working, robotics, big data, biometrics, internet of things (IoT), </w:t>
            </w:r>
            <w:r w:rsidR="00AD6AC4">
              <w:rPr>
                <w:rFonts w:ascii="Arial" w:hAnsi="Arial" w:cs="Arial"/>
                <w:sz w:val="22"/>
              </w:rPr>
              <w:t>a</w:t>
            </w:r>
            <w:r w:rsidRPr="008F22EF">
              <w:rPr>
                <w:rFonts w:ascii="Arial" w:hAnsi="Arial" w:cs="Arial"/>
                <w:sz w:val="22"/>
              </w:rPr>
              <w:t xml:space="preserve">ugmented </w:t>
            </w:r>
            <w:r w:rsidR="00AD6AC4">
              <w:rPr>
                <w:rFonts w:ascii="Arial" w:hAnsi="Arial" w:cs="Arial"/>
                <w:sz w:val="22"/>
              </w:rPr>
              <w:t>r</w:t>
            </w:r>
            <w:r w:rsidRPr="008F22EF">
              <w:rPr>
                <w:rFonts w:ascii="Arial" w:hAnsi="Arial" w:cs="Arial"/>
                <w:sz w:val="22"/>
              </w:rPr>
              <w:t>eality/</w:t>
            </w:r>
            <w:r w:rsidR="00AD6AC4">
              <w:rPr>
                <w:rFonts w:ascii="Arial" w:hAnsi="Arial" w:cs="Arial"/>
                <w:sz w:val="22"/>
              </w:rPr>
              <w:t>v</w:t>
            </w:r>
            <w:r w:rsidRPr="008F22EF">
              <w:rPr>
                <w:rFonts w:ascii="Arial" w:hAnsi="Arial" w:cs="Arial"/>
                <w:sz w:val="22"/>
              </w:rPr>
              <w:t xml:space="preserve">irtual </w:t>
            </w:r>
            <w:r w:rsidR="00AD6AC4">
              <w:rPr>
                <w:rFonts w:ascii="Arial" w:hAnsi="Arial" w:cs="Arial"/>
                <w:sz w:val="22"/>
              </w:rPr>
              <w:t>R</w:t>
            </w:r>
            <w:r w:rsidRPr="008F22EF">
              <w:rPr>
                <w:rFonts w:ascii="Arial" w:hAnsi="Arial" w:cs="Arial"/>
                <w:sz w:val="22"/>
              </w:rPr>
              <w:t xml:space="preserve">eality, cloud computing, 5G, artificial intelligence, 3D printing, drones, hybrid infrastructures </w:t>
            </w:r>
          </w:p>
          <w:p w14:paraId="00FA84B5" w14:textId="222CCF2C" w:rsidR="00DC0FDB" w:rsidRPr="008F22EF" w:rsidRDefault="00DC0FDB" w:rsidP="00DC0FDB">
            <w:pPr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The impact new digital technologies can have on how an organisation operates. The rapid advancement of digitalisation and changing</w:t>
            </w:r>
            <w:r w:rsidR="00AD6AC4">
              <w:rPr>
                <w:rFonts w:ascii="Arial" w:hAnsi="Arial" w:cs="Arial"/>
                <w:sz w:val="22"/>
              </w:rPr>
              <w:t xml:space="preserve"> or </w:t>
            </w:r>
            <w:r w:rsidRPr="008F22EF">
              <w:rPr>
                <w:rFonts w:ascii="Arial" w:hAnsi="Arial" w:cs="Arial"/>
                <w:sz w:val="22"/>
              </w:rPr>
              <w:t>emerging technologies, and the approaches organisations use to embed these technologies to support currency</w:t>
            </w:r>
            <w:r w:rsidR="00AD6AC4">
              <w:rPr>
                <w:rFonts w:ascii="Arial" w:hAnsi="Arial" w:cs="Arial"/>
                <w:sz w:val="22"/>
              </w:rPr>
              <w:t xml:space="preserve"> and to</w:t>
            </w:r>
            <w:r w:rsidRPr="008F22EF">
              <w:rPr>
                <w:rFonts w:ascii="Arial" w:hAnsi="Arial" w:cs="Arial"/>
                <w:sz w:val="22"/>
              </w:rPr>
              <w:t xml:space="preserve"> operate effectively and efficiently</w:t>
            </w:r>
          </w:p>
          <w:p w14:paraId="25C1B5EC" w14:textId="0173449A" w:rsidR="00DC0FDB" w:rsidRPr="008F22EF" w:rsidRDefault="00DC0FDB" w:rsidP="00DC0FDB">
            <w:pPr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lastRenderedPageBreak/>
              <w:t>The security considerations when deploying new technologies</w:t>
            </w:r>
            <w:r w:rsidR="00AD6AC4">
              <w:rPr>
                <w:rFonts w:ascii="Arial" w:hAnsi="Arial" w:cs="Arial"/>
                <w:sz w:val="22"/>
              </w:rPr>
              <w:t xml:space="preserve"> – </w:t>
            </w:r>
            <w:proofErr w:type="spellStart"/>
            <w:r w:rsidR="00AD6AC4">
              <w:rPr>
                <w:rFonts w:ascii="Arial" w:hAnsi="Arial" w:cs="Arial"/>
                <w:sz w:val="22"/>
              </w:rPr>
              <w:t>eg</w:t>
            </w:r>
            <w:proofErr w:type="spellEnd"/>
            <w:r w:rsidRPr="008F22EF">
              <w:rPr>
                <w:rFonts w:ascii="Arial" w:hAnsi="Arial" w:cs="Arial"/>
                <w:sz w:val="22"/>
              </w:rPr>
              <w:t xml:space="preserve">, access, cyber threats </w:t>
            </w:r>
          </w:p>
          <w:p w14:paraId="136CF1FC" w14:textId="3E1B744E" w:rsidR="00DC0FDB" w:rsidRPr="008F22EF" w:rsidRDefault="00DC0FDB" w:rsidP="00DC0FDB">
            <w:pPr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The methods of using digital technologies and how they are used to communicate. The considerations needed to ensure users are safe and responsible when using online digital technologies </w:t>
            </w:r>
          </w:p>
          <w:p w14:paraId="558C07F5" w14:textId="59947254" w:rsidR="00DC0FDB" w:rsidRPr="008F22EF" w:rsidRDefault="00DC0FDB" w:rsidP="00DC0FDB">
            <w:pPr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Methods to keep up to date with emerging technologies such as subscribing to blogs,</w:t>
            </w:r>
            <w:r w:rsidR="00AD6AC4">
              <w:rPr>
                <w:rFonts w:ascii="Arial" w:hAnsi="Arial" w:cs="Arial"/>
                <w:sz w:val="22"/>
              </w:rPr>
              <w:t xml:space="preserve"> and</w:t>
            </w:r>
            <w:r w:rsidRPr="008F22EF">
              <w:rPr>
                <w:rFonts w:ascii="Arial" w:hAnsi="Arial" w:cs="Arial"/>
                <w:sz w:val="22"/>
              </w:rPr>
              <w:t xml:space="preserve"> attending webinars, </w:t>
            </w:r>
            <w:proofErr w:type="gramStart"/>
            <w:r w:rsidRPr="008F22EF">
              <w:rPr>
                <w:rFonts w:ascii="Arial" w:hAnsi="Arial" w:cs="Arial"/>
                <w:sz w:val="22"/>
              </w:rPr>
              <w:t>seminars</w:t>
            </w:r>
            <w:proofErr w:type="gramEnd"/>
            <w:r w:rsidR="00AD6AC4">
              <w:rPr>
                <w:rFonts w:ascii="Arial" w:hAnsi="Arial" w:cs="Arial"/>
                <w:sz w:val="22"/>
              </w:rPr>
              <w:t xml:space="preserve"> </w:t>
            </w:r>
            <w:r w:rsidRPr="008F22EF">
              <w:rPr>
                <w:rFonts w:ascii="Arial" w:hAnsi="Arial" w:cs="Arial"/>
                <w:sz w:val="22"/>
              </w:rPr>
              <w:t>and events</w:t>
            </w:r>
          </w:p>
        </w:tc>
        <w:tc>
          <w:tcPr>
            <w:tcW w:w="256" w:type="pct"/>
          </w:tcPr>
          <w:p w14:paraId="781A150F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lastRenderedPageBreak/>
              <w:t>CSC</w:t>
            </w:r>
          </w:p>
          <w:p w14:paraId="1BA6DAE2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DC1</w:t>
            </w:r>
          </w:p>
          <w:p w14:paraId="6B27E272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DC5</w:t>
            </w:r>
          </w:p>
          <w:p w14:paraId="74272127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MC10</w:t>
            </w:r>
          </w:p>
        </w:tc>
        <w:tc>
          <w:tcPr>
            <w:tcW w:w="614" w:type="pct"/>
          </w:tcPr>
          <w:p w14:paraId="1C2FCB2F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5" w:type="pct"/>
          </w:tcPr>
          <w:p w14:paraId="709280D8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</w:tr>
      <w:tr w:rsidR="00035220" w:rsidRPr="008F22EF" w14:paraId="723C3797" w14:textId="77777777" w:rsidTr="00035220">
        <w:tc>
          <w:tcPr>
            <w:tcW w:w="355" w:type="pct"/>
          </w:tcPr>
          <w:p w14:paraId="40D76CEC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14 hours</w:t>
            </w:r>
          </w:p>
        </w:tc>
        <w:tc>
          <w:tcPr>
            <w:tcW w:w="384" w:type="pct"/>
          </w:tcPr>
          <w:p w14:paraId="237A6005" w14:textId="39899A5F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1 Business </w:t>
            </w:r>
            <w:r w:rsidR="00AD6AC4">
              <w:rPr>
                <w:rFonts w:ascii="Arial" w:hAnsi="Arial" w:cs="Arial"/>
                <w:sz w:val="22"/>
              </w:rPr>
              <w:t>c</w:t>
            </w:r>
            <w:r w:rsidRPr="008F22EF">
              <w:rPr>
                <w:rFonts w:ascii="Arial" w:hAnsi="Arial" w:cs="Arial"/>
                <w:sz w:val="22"/>
              </w:rPr>
              <w:t>ontext</w:t>
            </w:r>
          </w:p>
        </w:tc>
        <w:tc>
          <w:tcPr>
            <w:tcW w:w="893" w:type="pct"/>
          </w:tcPr>
          <w:p w14:paraId="28C261D4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1.10 Organisational culture and values</w:t>
            </w:r>
          </w:p>
        </w:tc>
        <w:tc>
          <w:tcPr>
            <w:tcW w:w="914" w:type="pct"/>
          </w:tcPr>
          <w:p w14:paraId="442FDCD4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>Culture</w:t>
            </w:r>
            <w:r w:rsidRPr="008F22EF">
              <w:rPr>
                <w:rFonts w:ascii="Arial" w:hAnsi="Arial" w:cs="Arial"/>
                <w:sz w:val="22"/>
              </w:rPr>
              <w:t xml:space="preserve"> – Principles, core beliefs, mission statements, vision</w:t>
            </w:r>
          </w:p>
          <w:p w14:paraId="7B37908C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>Values</w:t>
            </w:r>
            <w:r w:rsidRPr="008F22EF">
              <w:rPr>
                <w:rFonts w:ascii="Arial" w:hAnsi="Arial" w:cs="Arial"/>
                <w:sz w:val="22"/>
              </w:rPr>
              <w:t xml:space="preserve"> – integrity, respect</w:t>
            </w:r>
          </w:p>
        </w:tc>
        <w:tc>
          <w:tcPr>
            <w:tcW w:w="1019" w:type="pct"/>
          </w:tcPr>
          <w:p w14:paraId="1DB13B67" w14:textId="6EF40DD1" w:rsidR="00DC0FDB" w:rsidRPr="008F22EF" w:rsidRDefault="00DC0FDB" w:rsidP="00DC0FDB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What is meant by culture and values in an </w:t>
            </w:r>
            <w:proofErr w:type="gramStart"/>
            <w:r w:rsidRPr="008F22EF">
              <w:rPr>
                <w:rFonts w:ascii="Arial" w:hAnsi="Arial" w:cs="Arial"/>
                <w:sz w:val="22"/>
              </w:rPr>
              <w:t>organisation</w:t>
            </w:r>
            <w:proofErr w:type="gramEnd"/>
            <w:r w:rsidRPr="008F22EF">
              <w:rPr>
                <w:rFonts w:ascii="Arial" w:hAnsi="Arial" w:cs="Arial"/>
                <w:sz w:val="22"/>
              </w:rPr>
              <w:t xml:space="preserve"> </w:t>
            </w:r>
          </w:p>
          <w:p w14:paraId="3340B1AA" w14:textId="23C30CEE" w:rsidR="00DC0FDB" w:rsidRPr="008F22EF" w:rsidRDefault="00DC0FDB" w:rsidP="00DC0FDB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The importance of values and culture to an organisation. What values mean to organisations and staff </w:t>
            </w:r>
          </w:p>
          <w:p w14:paraId="53EC9907" w14:textId="3FF169FC" w:rsidR="00DC0FDB" w:rsidRPr="008F22EF" w:rsidRDefault="00DC0FDB" w:rsidP="00DC0FDB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lastRenderedPageBreak/>
              <w:t xml:space="preserve">The impacts </w:t>
            </w:r>
            <w:r w:rsidR="00AD6AC4">
              <w:rPr>
                <w:rFonts w:ascii="Arial" w:hAnsi="Arial" w:cs="Arial"/>
                <w:sz w:val="22"/>
              </w:rPr>
              <w:t xml:space="preserve">on stakeholders </w:t>
            </w:r>
            <w:r w:rsidRPr="008F22EF">
              <w:rPr>
                <w:rFonts w:ascii="Arial" w:hAnsi="Arial" w:cs="Arial"/>
                <w:sz w:val="22"/>
              </w:rPr>
              <w:t xml:space="preserve">of organisational culture and values </w:t>
            </w:r>
          </w:p>
          <w:p w14:paraId="36B78C51" w14:textId="70746BE9" w:rsidR="00DC0FDB" w:rsidRPr="008F22EF" w:rsidRDefault="00DC0FDB" w:rsidP="00DC0FDB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The reasons why organisations </w:t>
            </w:r>
            <w:r w:rsidR="00AD6AC4">
              <w:rPr>
                <w:rFonts w:ascii="Arial" w:hAnsi="Arial" w:cs="Arial"/>
                <w:sz w:val="22"/>
              </w:rPr>
              <w:t>might</w:t>
            </w:r>
            <w:r w:rsidRPr="008F22EF">
              <w:rPr>
                <w:rFonts w:ascii="Arial" w:hAnsi="Arial" w:cs="Arial"/>
                <w:sz w:val="22"/>
              </w:rPr>
              <w:t xml:space="preserve"> have different cultures and values </w:t>
            </w:r>
          </w:p>
          <w:p w14:paraId="3A8ED30C" w14:textId="2B7BC5E9" w:rsidR="00DC0FDB" w:rsidRPr="008F22EF" w:rsidRDefault="00DC0FDB" w:rsidP="00DC0FDB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The importance of embedding organisational values in the organisation’s daily workings </w:t>
            </w:r>
          </w:p>
          <w:p w14:paraId="1443421D" w14:textId="2E39B9CA" w:rsidR="00DC0FDB" w:rsidRPr="008F22EF" w:rsidRDefault="00DC0FDB" w:rsidP="00DC0FDB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The process of changing culture in an organisation, resistance to change and the barriers that exist </w:t>
            </w:r>
            <w:r w:rsidR="00AD6AC4">
              <w:rPr>
                <w:rFonts w:ascii="Arial" w:hAnsi="Arial" w:cs="Arial"/>
                <w:sz w:val="22"/>
              </w:rPr>
              <w:t>to</w:t>
            </w:r>
            <w:r w:rsidRPr="008F22EF">
              <w:rPr>
                <w:rFonts w:ascii="Arial" w:hAnsi="Arial" w:cs="Arial"/>
                <w:sz w:val="22"/>
              </w:rPr>
              <w:t xml:space="preserve"> changes to an organisation’s culture. The methods that organisations use to demonstrate and reinforce their culture and values, both internally (</w:t>
            </w:r>
            <w:proofErr w:type="spellStart"/>
            <w:r w:rsidRPr="008F22EF">
              <w:rPr>
                <w:rFonts w:ascii="Arial" w:hAnsi="Arial" w:cs="Arial"/>
                <w:sz w:val="22"/>
              </w:rPr>
              <w:t>e</w:t>
            </w:r>
            <w:r w:rsidR="00AD6AC4">
              <w:rPr>
                <w:rFonts w:ascii="Arial" w:hAnsi="Arial" w:cs="Arial"/>
                <w:sz w:val="22"/>
              </w:rPr>
              <w:t>g</w:t>
            </w:r>
            <w:proofErr w:type="spellEnd"/>
            <w:r w:rsidRPr="008F22EF">
              <w:rPr>
                <w:rFonts w:ascii="Arial" w:hAnsi="Arial" w:cs="Arial"/>
                <w:sz w:val="22"/>
              </w:rPr>
              <w:t>, internal branding, expected employee conduct</w:t>
            </w:r>
            <w:r w:rsidR="00AD6AC4">
              <w:rPr>
                <w:rFonts w:ascii="Arial" w:hAnsi="Arial" w:cs="Arial"/>
                <w:sz w:val="22"/>
              </w:rPr>
              <w:t xml:space="preserve"> and </w:t>
            </w:r>
            <w:r w:rsidRPr="008F22EF">
              <w:rPr>
                <w:rFonts w:ascii="Arial" w:hAnsi="Arial" w:cs="Arial"/>
                <w:sz w:val="22"/>
              </w:rPr>
              <w:t>behaviour) and externally (e</w:t>
            </w:r>
            <w:r w:rsidR="00AD6AC4">
              <w:rPr>
                <w:rFonts w:ascii="Arial" w:hAnsi="Arial" w:cs="Arial"/>
                <w:sz w:val="22"/>
              </w:rPr>
              <w:t>g</w:t>
            </w:r>
            <w:r w:rsidRPr="008F22EF">
              <w:rPr>
                <w:rFonts w:ascii="Arial" w:hAnsi="Arial" w:cs="Arial"/>
                <w:sz w:val="22"/>
              </w:rPr>
              <w:t xml:space="preserve">, branding, mission </w:t>
            </w:r>
            <w:r w:rsidRPr="008F22EF">
              <w:rPr>
                <w:rFonts w:ascii="Arial" w:hAnsi="Arial" w:cs="Arial"/>
                <w:sz w:val="22"/>
              </w:rPr>
              <w:lastRenderedPageBreak/>
              <w:t>statements, letterheads, email signatures)</w:t>
            </w:r>
          </w:p>
        </w:tc>
        <w:tc>
          <w:tcPr>
            <w:tcW w:w="256" w:type="pct"/>
          </w:tcPr>
          <w:p w14:paraId="734C0256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lastRenderedPageBreak/>
              <w:t>CSA</w:t>
            </w:r>
          </w:p>
        </w:tc>
        <w:tc>
          <w:tcPr>
            <w:tcW w:w="614" w:type="pct"/>
          </w:tcPr>
          <w:p w14:paraId="46029919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565" w:type="pct"/>
          </w:tcPr>
          <w:p w14:paraId="6CB837A9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035220" w:rsidRPr="008F22EF" w14:paraId="5E03F375" w14:textId="77777777" w:rsidTr="00035220">
        <w:tc>
          <w:tcPr>
            <w:tcW w:w="355" w:type="pct"/>
          </w:tcPr>
          <w:p w14:paraId="0B2D9CF6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lastRenderedPageBreak/>
              <w:t>14 hours</w:t>
            </w:r>
          </w:p>
        </w:tc>
        <w:tc>
          <w:tcPr>
            <w:tcW w:w="384" w:type="pct"/>
          </w:tcPr>
          <w:p w14:paraId="6FEB3BA4" w14:textId="4C69CC9C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1 Business </w:t>
            </w:r>
            <w:r w:rsidR="00AD6AC4">
              <w:rPr>
                <w:rFonts w:ascii="Arial" w:hAnsi="Arial" w:cs="Arial"/>
                <w:sz w:val="22"/>
              </w:rPr>
              <w:t>c</w:t>
            </w:r>
            <w:r w:rsidRPr="008F22EF">
              <w:rPr>
                <w:rFonts w:ascii="Arial" w:hAnsi="Arial" w:cs="Arial"/>
                <w:sz w:val="22"/>
              </w:rPr>
              <w:t>ontext</w:t>
            </w:r>
          </w:p>
        </w:tc>
        <w:tc>
          <w:tcPr>
            <w:tcW w:w="893" w:type="pct"/>
          </w:tcPr>
          <w:p w14:paraId="2E5BFE36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1.11 The different methods and channels through which organisations communicate</w:t>
            </w:r>
          </w:p>
        </w:tc>
        <w:tc>
          <w:tcPr>
            <w:tcW w:w="914" w:type="pct"/>
          </w:tcPr>
          <w:p w14:paraId="1A342C5F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 xml:space="preserve">Methods – </w:t>
            </w:r>
            <w:r w:rsidRPr="008F22EF">
              <w:rPr>
                <w:rFonts w:ascii="Arial" w:hAnsi="Arial" w:cs="Arial"/>
                <w:sz w:val="22"/>
              </w:rPr>
              <w:t>Face-to-face, verbal and written</w:t>
            </w:r>
          </w:p>
          <w:p w14:paraId="5E96E850" w14:textId="2F4967C6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 xml:space="preserve">Channels </w:t>
            </w:r>
            <w:r w:rsidRPr="008F22EF">
              <w:rPr>
                <w:rFonts w:ascii="Arial" w:hAnsi="Arial" w:cs="Arial"/>
                <w:sz w:val="22"/>
              </w:rPr>
              <w:t>– email, telephone, video conferencing, social media, intranet, internet, mobile applications, instant</w:t>
            </w:r>
            <w:r w:rsidR="00AD6AC4">
              <w:rPr>
                <w:rFonts w:ascii="Arial" w:hAnsi="Arial" w:cs="Arial"/>
                <w:sz w:val="22"/>
              </w:rPr>
              <w:t>-</w:t>
            </w:r>
            <w:r w:rsidRPr="008F22EF">
              <w:rPr>
                <w:rFonts w:ascii="Arial" w:hAnsi="Arial" w:cs="Arial"/>
                <w:sz w:val="22"/>
              </w:rPr>
              <w:t>messaging tools, live chat, press releases</w:t>
            </w:r>
          </w:p>
        </w:tc>
        <w:tc>
          <w:tcPr>
            <w:tcW w:w="1019" w:type="pct"/>
          </w:tcPr>
          <w:p w14:paraId="5E5B40EB" w14:textId="2E1EDCFD" w:rsidR="00DC0FDB" w:rsidRPr="008F22EF" w:rsidRDefault="00DC0FDB" w:rsidP="00DC0FDB">
            <w:pPr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How to select the most appropriate communication methods depending on the circumstances and audience </w:t>
            </w:r>
          </w:p>
          <w:p w14:paraId="6DD65AE0" w14:textId="7B106F78" w:rsidR="00DC0FDB" w:rsidRPr="008F22EF" w:rsidRDefault="00DC0FDB" w:rsidP="00DC0FDB">
            <w:pPr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The different methods of communication that may be used internally </w:t>
            </w:r>
            <w:r w:rsidR="00AD6AC4">
              <w:rPr>
                <w:rFonts w:ascii="Arial" w:hAnsi="Arial" w:cs="Arial"/>
                <w:sz w:val="22"/>
              </w:rPr>
              <w:t>and externally</w:t>
            </w:r>
            <w:r w:rsidRPr="008F22EF">
              <w:rPr>
                <w:rFonts w:ascii="Arial" w:hAnsi="Arial" w:cs="Arial"/>
                <w:sz w:val="22"/>
              </w:rPr>
              <w:t xml:space="preserve"> </w:t>
            </w:r>
          </w:p>
          <w:p w14:paraId="5369259B" w14:textId="77777777" w:rsidR="00DC0FDB" w:rsidRPr="008F22EF" w:rsidRDefault="00DC0FDB" w:rsidP="00DC0FDB">
            <w:pPr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The types of content that would be shared on different communication channels</w:t>
            </w:r>
          </w:p>
          <w:p w14:paraId="03D48A3F" w14:textId="473AED97" w:rsidR="00DC0FDB" w:rsidRPr="008F22EF" w:rsidRDefault="00DC0FDB" w:rsidP="00DC0FDB">
            <w:pPr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proofErr w:type="gramStart"/>
            <w:r w:rsidRPr="008F22EF">
              <w:rPr>
                <w:rFonts w:ascii="Arial" w:hAnsi="Arial" w:cs="Arial"/>
                <w:sz w:val="22"/>
              </w:rPr>
              <w:t>The tone and format of messages and methods of adapting</w:t>
            </w:r>
            <w:r w:rsidR="001479B7">
              <w:rPr>
                <w:rFonts w:ascii="Arial" w:hAnsi="Arial" w:cs="Arial"/>
                <w:sz w:val="22"/>
              </w:rPr>
              <w:t>,</w:t>
            </w:r>
            <w:proofErr w:type="gramEnd"/>
            <w:r w:rsidRPr="008F22EF">
              <w:rPr>
                <w:rFonts w:ascii="Arial" w:hAnsi="Arial" w:cs="Arial"/>
                <w:sz w:val="22"/>
              </w:rPr>
              <w:t xml:space="preserve"> based on intended audience. </w:t>
            </w:r>
          </w:p>
          <w:p w14:paraId="0BC84BB0" w14:textId="3AB98768" w:rsidR="00DC0FDB" w:rsidRPr="008F22EF" w:rsidRDefault="00DC0FDB" w:rsidP="00DC0FDB">
            <w:pPr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How to maintain professional etiquette when using different communication channels </w:t>
            </w:r>
          </w:p>
          <w:p w14:paraId="1E0C4647" w14:textId="2562D5FA" w:rsidR="00DC0FDB" w:rsidRPr="008F22EF" w:rsidRDefault="00DC0FDB" w:rsidP="00DC0FDB">
            <w:pPr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Considerations when communicating externally </w:t>
            </w:r>
            <w:r w:rsidRPr="008F22EF">
              <w:rPr>
                <w:rFonts w:ascii="Arial" w:hAnsi="Arial" w:cs="Arial"/>
                <w:sz w:val="22"/>
              </w:rPr>
              <w:lastRenderedPageBreak/>
              <w:t>using different public channels (</w:t>
            </w:r>
            <w:proofErr w:type="spellStart"/>
            <w:r w:rsidRPr="008F22EF">
              <w:rPr>
                <w:rFonts w:ascii="Arial" w:hAnsi="Arial" w:cs="Arial"/>
                <w:sz w:val="22"/>
              </w:rPr>
              <w:t>eg</w:t>
            </w:r>
            <w:proofErr w:type="spellEnd"/>
            <w:r w:rsidRPr="008F22EF">
              <w:rPr>
                <w:rFonts w:ascii="Arial" w:hAnsi="Arial" w:cs="Arial"/>
                <w:sz w:val="22"/>
              </w:rPr>
              <w:t>, impact of social</w:t>
            </w:r>
            <w:r w:rsidR="001479B7">
              <w:rPr>
                <w:rFonts w:ascii="Arial" w:hAnsi="Arial" w:cs="Arial"/>
                <w:sz w:val="22"/>
              </w:rPr>
              <w:t>-</w:t>
            </w:r>
            <w:r w:rsidRPr="008F22EF">
              <w:rPr>
                <w:rFonts w:ascii="Arial" w:hAnsi="Arial" w:cs="Arial"/>
                <w:sz w:val="22"/>
              </w:rPr>
              <w:t>media footprint)</w:t>
            </w:r>
          </w:p>
        </w:tc>
        <w:tc>
          <w:tcPr>
            <w:tcW w:w="256" w:type="pct"/>
          </w:tcPr>
          <w:p w14:paraId="57F0D321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lastRenderedPageBreak/>
              <w:t>CSC EC1 EC2 EC3 EC5 DC1 DC2 DC3 DC5</w:t>
            </w:r>
          </w:p>
        </w:tc>
        <w:tc>
          <w:tcPr>
            <w:tcW w:w="614" w:type="pct"/>
          </w:tcPr>
          <w:p w14:paraId="4CE081D0" w14:textId="77777777" w:rsidR="00DC0FDB" w:rsidRPr="008F22EF" w:rsidRDefault="00DC0FDB" w:rsidP="00DC0FDB">
            <w:pPr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Example of a press release</w:t>
            </w:r>
          </w:p>
        </w:tc>
        <w:tc>
          <w:tcPr>
            <w:tcW w:w="565" w:type="pct"/>
          </w:tcPr>
          <w:p w14:paraId="5BE0E6D2" w14:textId="77777777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</w:tr>
    </w:tbl>
    <w:p w14:paraId="589FC24B" w14:textId="77777777" w:rsidR="00DC0FDB" w:rsidRPr="008F22EF" w:rsidRDefault="00DC0FDB" w:rsidP="00DC0FDB">
      <w:pPr>
        <w:spacing w:after="200" w:line="276" w:lineRule="auto"/>
        <w:rPr>
          <w:rFonts w:cs="Arial"/>
          <w:sz w:val="22"/>
        </w:rPr>
      </w:pPr>
    </w:p>
    <w:p w14:paraId="03ED9B94" w14:textId="37A53E5F" w:rsidR="00DC0FDB" w:rsidRPr="008F22EF" w:rsidRDefault="00DC0FDB" w:rsidP="002733C4">
      <w:pPr>
        <w:pStyle w:val="Heading1"/>
        <w:rPr>
          <w:rFonts w:cs="Arial"/>
          <w:sz w:val="22"/>
          <w:szCs w:val="22"/>
        </w:rPr>
      </w:pPr>
      <w:r w:rsidRPr="008F22EF">
        <w:rPr>
          <w:rFonts w:cs="Arial"/>
          <w:sz w:val="22"/>
          <w:szCs w:val="22"/>
        </w:rPr>
        <w:t>Key:</w:t>
      </w:r>
    </w:p>
    <w:p w14:paraId="59569981" w14:textId="77777777" w:rsidR="002733C4" w:rsidRPr="008F22EF" w:rsidRDefault="002733C4" w:rsidP="002733C4">
      <w:pPr>
        <w:rPr>
          <w:rFonts w:cs="Arial"/>
          <w:sz w:val="22"/>
        </w:rPr>
      </w:pPr>
    </w:p>
    <w:p w14:paraId="4D76388F" w14:textId="2CE8E2F4" w:rsidR="00DC0FDB" w:rsidRPr="008F22EF" w:rsidRDefault="00DC0FDB" w:rsidP="00DC0FDB">
      <w:pPr>
        <w:spacing w:after="200" w:line="276" w:lineRule="auto"/>
        <w:rPr>
          <w:rFonts w:cs="Arial"/>
          <w:b/>
          <w:bCs/>
          <w:sz w:val="22"/>
          <w:u w:val="single"/>
        </w:rPr>
      </w:pPr>
      <w:r w:rsidRPr="008F22EF">
        <w:rPr>
          <w:rFonts w:cs="Arial"/>
          <w:b/>
          <w:bCs/>
          <w:sz w:val="22"/>
          <w:u w:val="single"/>
        </w:rPr>
        <w:t xml:space="preserve">Core </w:t>
      </w:r>
      <w:r w:rsidR="001479B7">
        <w:rPr>
          <w:rFonts w:cs="Arial"/>
          <w:b/>
          <w:bCs/>
          <w:sz w:val="22"/>
          <w:u w:val="single"/>
        </w:rPr>
        <w:t>s</w:t>
      </w:r>
      <w:r w:rsidRPr="008F22EF">
        <w:rPr>
          <w:rFonts w:cs="Arial"/>
          <w:b/>
          <w:bCs/>
          <w:sz w:val="22"/>
          <w:u w:val="single"/>
        </w:rPr>
        <w:t>kills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9"/>
        <w:gridCol w:w="11889"/>
      </w:tblGrid>
      <w:tr w:rsidR="00DC0FDB" w:rsidRPr="008F22EF" w14:paraId="485D6351" w14:textId="77777777" w:rsidTr="00C90A6C">
        <w:tc>
          <w:tcPr>
            <w:tcW w:w="2263" w:type="dxa"/>
          </w:tcPr>
          <w:p w14:paraId="4B649DD7" w14:textId="6FC87F91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 xml:space="preserve">Core </w:t>
            </w:r>
            <w:r w:rsidR="001479B7">
              <w:rPr>
                <w:rFonts w:ascii="Arial" w:hAnsi="Arial" w:cs="Arial"/>
                <w:b/>
                <w:bCs/>
                <w:sz w:val="22"/>
              </w:rPr>
              <w:t>s</w:t>
            </w:r>
            <w:r w:rsidRPr="008F22EF">
              <w:rPr>
                <w:rFonts w:ascii="Arial" w:hAnsi="Arial" w:cs="Arial"/>
                <w:b/>
                <w:bCs/>
                <w:sz w:val="22"/>
              </w:rPr>
              <w:t>kill A (CSA)</w:t>
            </w:r>
          </w:p>
        </w:tc>
        <w:tc>
          <w:tcPr>
            <w:tcW w:w="13571" w:type="dxa"/>
          </w:tcPr>
          <w:p w14:paraId="6E081D6A" w14:textId="6703E29B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Business and commercial awareness, </w:t>
            </w:r>
            <w:proofErr w:type="spellStart"/>
            <w:r w:rsidRPr="008F22EF">
              <w:rPr>
                <w:rFonts w:ascii="Arial" w:hAnsi="Arial" w:cs="Arial"/>
                <w:sz w:val="22"/>
              </w:rPr>
              <w:t>e</w:t>
            </w:r>
            <w:r w:rsidR="001479B7">
              <w:rPr>
                <w:rFonts w:ascii="Arial" w:hAnsi="Arial" w:cs="Arial"/>
                <w:sz w:val="22"/>
              </w:rPr>
              <w:t>g</w:t>
            </w:r>
            <w:proofErr w:type="spellEnd"/>
            <w:r w:rsidRPr="008F22EF">
              <w:rPr>
                <w:rFonts w:ascii="Arial" w:hAnsi="Arial" w:cs="Arial"/>
                <w:sz w:val="22"/>
              </w:rPr>
              <w:t>, conduct a PESTLE analysis to inform a change project</w:t>
            </w:r>
          </w:p>
        </w:tc>
      </w:tr>
      <w:tr w:rsidR="00DC0FDB" w:rsidRPr="008F22EF" w14:paraId="499D8F29" w14:textId="77777777" w:rsidTr="00C90A6C">
        <w:tc>
          <w:tcPr>
            <w:tcW w:w="2263" w:type="dxa"/>
          </w:tcPr>
          <w:p w14:paraId="41B80559" w14:textId="32C999EC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 xml:space="preserve">Core </w:t>
            </w:r>
            <w:r w:rsidR="001479B7">
              <w:rPr>
                <w:rFonts w:ascii="Arial" w:hAnsi="Arial" w:cs="Arial"/>
                <w:b/>
                <w:bCs/>
                <w:sz w:val="22"/>
              </w:rPr>
              <w:t>s</w:t>
            </w:r>
            <w:r w:rsidRPr="008F22EF">
              <w:rPr>
                <w:rFonts w:ascii="Arial" w:hAnsi="Arial" w:cs="Arial"/>
                <w:b/>
                <w:bCs/>
                <w:sz w:val="22"/>
              </w:rPr>
              <w:t>kill B (CSB)</w:t>
            </w:r>
          </w:p>
        </w:tc>
        <w:tc>
          <w:tcPr>
            <w:tcW w:w="13571" w:type="dxa"/>
          </w:tcPr>
          <w:p w14:paraId="080BD957" w14:textId="7B9EFC87" w:rsidR="00DC0FDB" w:rsidRPr="008F22EF" w:rsidRDefault="00DC0FDB" w:rsidP="001479B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Project </w:t>
            </w:r>
            <w:r w:rsidR="001479B7">
              <w:rPr>
                <w:rFonts w:ascii="Arial" w:hAnsi="Arial" w:cs="Arial"/>
                <w:sz w:val="22"/>
              </w:rPr>
              <w:t>m</w:t>
            </w:r>
            <w:r w:rsidRPr="008F22EF">
              <w:rPr>
                <w:rFonts w:ascii="Arial" w:hAnsi="Arial" w:cs="Arial"/>
                <w:sz w:val="22"/>
              </w:rPr>
              <w:t>anagement: plan, manage and evaluate a project using appropriate tools and methodologies</w:t>
            </w:r>
            <w:r w:rsidR="001479B7">
              <w:rPr>
                <w:rFonts w:ascii="Arial" w:hAnsi="Arial" w:cs="Arial"/>
                <w:sz w:val="22"/>
              </w:rPr>
              <w:t>,</w:t>
            </w:r>
            <w:r w:rsidRPr="008F22EF">
              <w:rPr>
                <w:rFonts w:ascii="Arial" w:hAnsi="Arial" w:cs="Arial"/>
                <w:sz w:val="22"/>
              </w:rPr>
              <w:t xml:space="preserve"> eg, introducing a new policy or training</w:t>
            </w:r>
            <w:r w:rsidR="001479B7">
              <w:rPr>
                <w:rFonts w:ascii="Arial" w:hAnsi="Arial" w:cs="Arial"/>
                <w:sz w:val="22"/>
              </w:rPr>
              <w:t xml:space="preserve"> </w:t>
            </w:r>
            <w:r w:rsidRPr="008F22EF">
              <w:rPr>
                <w:rFonts w:ascii="Arial" w:hAnsi="Arial" w:cs="Arial"/>
                <w:sz w:val="22"/>
              </w:rPr>
              <w:t>programme</w:t>
            </w:r>
          </w:p>
        </w:tc>
      </w:tr>
      <w:tr w:rsidR="00DC0FDB" w:rsidRPr="008F22EF" w14:paraId="4310461A" w14:textId="77777777" w:rsidTr="00C90A6C">
        <w:tc>
          <w:tcPr>
            <w:tcW w:w="2263" w:type="dxa"/>
          </w:tcPr>
          <w:p w14:paraId="3C89E658" w14:textId="1CB3FE82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 xml:space="preserve">Core </w:t>
            </w:r>
            <w:r w:rsidR="001479B7">
              <w:rPr>
                <w:rFonts w:ascii="Arial" w:hAnsi="Arial" w:cs="Arial"/>
                <w:b/>
                <w:bCs/>
                <w:sz w:val="22"/>
              </w:rPr>
              <w:t>s</w:t>
            </w:r>
            <w:r w:rsidRPr="008F22EF">
              <w:rPr>
                <w:rFonts w:ascii="Arial" w:hAnsi="Arial" w:cs="Arial"/>
                <w:b/>
                <w:bCs/>
                <w:sz w:val="22"/>
              </w:rPr>
              <w:t xml:space="preserve">kill C (CSC) </w:t>
            </w:r>
          </w:p>
        </w:tc>
        <w:tc>
          <w:tcPr>
            <w:tcW w:w="13571" w:type="dxa"/>
          </w:tcPr>
          <w:p w14:paraId="11569EA1" w14:textId="2B77D030" w:rsidR="00DC0FDB" w:rsidRPr="008F22EF" w:rsidRDefault="001479B7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Communication: </w:t>
            </w:r>
            <w:r w:rsidR="00DC0FDB" w:rsidRPr="008F22EF">
              <w:rPr>
                <w:rFonts w:ascii="Arial" w:hAnsi="Arial" w:cs="Arial"/>
                <w:sz w:val="22"/>
              </w:rPr>
              <w:t>using a range of communication methods tailored to audience</w:t>
            </w:r>
            <w:r w:rsidR="00C728B0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="00DC0FDB" w:rsidRPr="008F22EF">
              <w:rPr>
                <w:rFonts w:ascii="Arial" w:hAnsi="Arial" w:cs="Arial"/>
                <w:sz w:val="22"/>
              </w:rPr>
              <w:t>e</w:t>
            </w:r>
            <w:r w:rsidR="00C728B0">
              <w:rPr>
                <w:rFonts w:ascii="Arial" w:hAnsi="Arial" w:cs="Arial"/>
                <w:sz w:val="22"/>
              </w:rPr>
              <w:t>g</w:t>
            </w:r>
            <w:proofErr w:type="spellEnd"/>
            <w:r w:rsidR="00DC0FDB" w:rsidRPr="008F22EF">
              <w:rPr>
                <w:rFonts w:ascii="Arial" w:hAnsi="Arial" w:cs="Arial"/>
                <w:sz w:val="22"/>
              </w:rPr>
              <w:t>, to internal and external stakeholders on business solutions; making a presentation to a customer or using IT packages to present documentation professionally</w:t>
            </w:r>
          </w:p>
        </w:tc>
      </w:tr>
      <w:tr w:rsidR="00DC0FDB" w:rsidRPr="008F22EF" w14:paraId="7C0E4C20" w14:textId="77777777" w:rsidTr="00C90A6C">
        <w:tc>
          <w:tcPr>
            <w:tcW w:w="2263" w:type="dxa"/>
          </w:tcPr>
          <w:p w14:paraId="625E3573" w14:textId="688CDAE5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 xml:space="preserve">Core </w:t>
            </w:r>
            <w:r w:rsidR="00C728B0">
              <w:rPr>
                <w:rFonts w:ascii="Arial" w:hAnsi="Arial" w:cs="Arial"/>
                <w:b/>
                <w:bCs/>
                <w:sz w:val="22"/>
              </w:rPr>
              <w:t>s</w:t>
            </w:r>
            <w:r w:rsidRPr="008F22EF">
              <w:rPr>
                <w:rFonts w:ascii="Arial" w:hAnsi="Arial" w:cs="Arial"/>
                <w:b/>
                <w:bCs/>
                <w:sz w:val="22"/>
              </w:rPr>
              <w:t>kill D (CSD)</w:t>
            </w:r>
          </w:p>
        </w:tc>
        <w:tc>
          <w:tcPr>
            <w:tcW w:w="13571" w:type="dxa"/>
          </w:tcPr>
          <w:p w14:paraId="43A71646" w14:textId="24B7B2FE" w:rsidR="00DC0FDB" w:rsidRPr="008F22EF" w:rsidRDefault="00DC0FDB" w:rsidP="00C728B0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Working collaboratively with others</w:t>
            </w:r>
            <w:r w:rsidR="00C728B0">
              <w:rPr>
                <w:rFonts w:ascii="Arial" w:hAnsi="Arial" w:cs="Arial"/>
                <w:sz w:val="22"/>
              </w:rPr>
              <w:t>,</w:t>
            </w:r>
            <w:r w:rsidRPr="008F22E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8F22EF">
              <w:rPr>
                <w:rFonts w:ascii="Arial" w:hAnsi="Arial" w:cs="Arial"/>
                <w:sz w:val="22"/>
              </w:rPr>
              <w:t>e</w:t>
            </w:r>
            <w:r w:rsidR="00C728B0">
              <w:rPr>
                <w:rFonts w:ascii="Arial" w:hAnsi="Arial" w:cs="Arial"/>
                <w:sz w:val="22"/>
              </w:rPr>
              <w:t>g</w:t>
            </w:r>
            <w:proofErr w:type="spellEnd"/>
            <w:r w:rsidRPr="008F22EF">
              <w:rPr>
                <w:rFonts w:ascii="Arial" w:hAnsi="Arial" w:cs="Arial"/>
                <w:sz w:val="22"/>
              </w:rPr>
              <w:t>, to develop content for an intervention</w:t>
            </w:r>
            <w:r w:rsidR="00C728B0">
              <w:rPr>
                <w:rFonts w:ascii="Arial" w:hAnsi="Arial" w:cs="Arial"/>
                <w:sz w:val="22"/>
              </w:rPr>
              <w:t xml:space="preserve"> or</w:t>
            </w:r>
            <w:r w:rsidRPr="008F22EF">
              <w:rPr>
                <w:rFonts w:ascii="Arial" w:hAnsi="Arial" w:cs="Arial"/>
                <w:sz w:val="22"/>
              </w:rPr>
              <w:t xml:space="preserve"> to develop feedback skills; managing and influencing </w:t>
            </w:r>
            <w:r w:rsidR="002733C4" w:rsidRPr="008F22EF">
              <w:rPr>
                <w:rFonts w:ascii="Arial" w:hAnsi="Arial" w:cs="Arial"/>
                <w:sz w:val="22"/>
              </w:rPr>
              <w:t>stakeholders</w:t>
            </w:r>
            <w:r w:rsidR="00C728B0">
              <w:rPr>
                <w:rFonts w:ascii="Arial" w:hAnsi="Arial" w:cs="Arial"/>
                <w:sz w:val="22"/>
              </w:rPr>
              <w:t xml:space="preserve">; </w:t>
            </w:r>
            <w:r w:rsidRPr="008F22EF">
              <w:rPr>
                <w:rFonts w:ascii="Arial" w:hAnsi="Arial" w:cs="Arial"/>
                <w:sz w:val="22"/>
              </w:rPr>
              <w:t>considering the impact of proposed solutions on others; develop</w:t>
            </w:r>
            <w:r w:rsidR="00C728B0">
              <w:rPr>
                <w:rFonts w:ascii="Arial" w:hAnsi="Arial" w:cs="Arial"/>
                <w:sz w:val="22"/>
              </w:rPr>
              <w:t>ing</w:t>
            </w:r>
            <w:r w:rsidRPr="008F22EF">
              <w:rPr>
                <w:rFonts w:ascii="Arial" w:hAnsi="Arial" w:cs="Arial"/>
                <w:sz w:val="22"/>
              </w:rPr>
              <w:t xml:space="preserve"> a business</w:t>
            </w:r>
            <w:r w:rsidR="00C728B0">
              <w:rPr>
                <w:rFonts w:ascii="Arial" w:hAnsi="Arial" w:cs="Arial"/>
                <w:sz w:val="22"/>
              </w:rPr>
              <w:t>-</w:t>
            </w:r>
            <w:r w:rsidRPr="008F22EF">
              <w:rPr>
                <w:rFonts w:ascii="Arial" w:hAnsi="Arial" w:cs="Arial"/>
                <w:sz w:val="22"/>
              </w:rPr>
              <w:t>improvement solution</w:t>
            </w:r>
          </w:p>
        </w:tc>
      </w:tr>
      <w:tr w:rsidR="00DC0FDB" w:rsidRPr="008F22EF" w14:paraId="66939535" w14:textId="77777777" w:rsidTr="00C90A6C">
        <w:tc>
          <w:tcPr>
            <w:tcW w:w="2263" w:type="dxa"/>
          </w:tcPr>
          <w:p w14:paraId="4B8B5984" w14:textId="46F1C7C2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 xml:space="preserve">Core </w:t>
            </w:r>
            <w:r w:rsidR="00C728B0">
              <w:rPr>
                <w:rFonts w:ascii="Arial" w:hAnsi="Arial" w:cs="Arial"/>
                <w:b/>
                <w:bCs/>
                <w:sz w:val="22"/>
              </w:rPr>
              <w:t>s</w:t>
            </w:r>
            <w:r w:rsidRPr="008F22EF">
              <w:rPr>
                <w:rFonts w:ascii="Arial" w:hAnsi="Arial" w:cs="Arial"/>
                <w:b/>
                <w:bCs/>
                <w:sz w:val="22"/>
              </w:rPr>
              <w:t>kill E (CSE)</w:t>
            </w:r>
          </w:p>
        </w:tc>
        <w:tc>
          <w:tcPr>
            <w:tcW w:w="13571" w:type="dxa"/>
          </w:tcPr>
          <w:p w14:paraId="3BF5FA64" w14:textId="198C03BB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 xml:space="preserve">Applying a logical approach to problem </w:t>
            </w:r>
            <w:proofErr w:type="gramStart"/>
            <w:r w:rsidRPr="008F22EF">
              <w:rPr>
                <w:rFonts w:ascii="Arial" w:hAnsi="Arial" w:cs="Arial"/>
                <w:sz w:val="22"/>
              </w:rPr>
              <w:t>solving</w:t>
            </w:r>
            <w:r w:rsidR="00C728B0">
              <w:rPr>
                <w:rFonts w:ascii="Arial" w:hAnsi="Arial" w:cs="Arial"/>
                <w:sz w:val="22"/>
              </w:rPr>
              <w:t>:</w:t>
            </w:r>
            <w:proofErr w:type="gramEnd"/>
            <w:r w:rsidRPr="008F22EF">
              <w:rPr>
                <w:rFonts w:ascii="Arial" w:hAnsi="Arial" w:cs="Arial"/>
                <w:sz w:val="22"/>
              </w:rPr>
              <w:t xml:space="preserve"> identifying and resolving issues, recording progress and proposing solutions</w:t>
            </w:r>
            <w:r w:rsidR="00C728B0">
              <w:rPr>
                <w:rFonts w:ascii="Arial" w:hAnsi="Arial" w:cs="Arial"/>
                <w:sz w:val="22"/>
              </w:rPr>
              <w:t>,</w:t>
            </w:r>
            <w:r w:rsidRPr="008F22EF">
              <w:rPr>
                <w:rFonts w:ascii="Arial" w:hAnsi="Arial" w:cs="Arial"/>
                <w:sz w:val="22"/>
              </w:rPr>
              <w:t xml:space="preserve"> e</w:t>
            </w:r>
            <w:r w:rsidR="00C728B0">
              <w:rPr>
                <w:rFonts w:ascii="Arial" w:hAnsi="Arial" w:cs="Arial"/>
                <w:sz w:val="22"/>
              </w:rPr>
              <w:t>g</w:t>
            </w:r>
            <w:r w:rsidRPr="008F22EF">
              <w:rPr>
                <w:rFonts w:ascii="Arial" w:hAnsi="Arial" w:cs="Arial"/>
                <w:sz w:val="22"/>
              </w:rPr>
              <w:t>, undertaking a cost</w:t>
            </w:r>
            <w:r w:rsidR="00C728B0">
              <w:rPr>
                <w:rFonts w:ascii="Arial" w:hAnsi="Arial" w:cs="Arial"/>
                <w:sz w:val="22"/>
              </w:rPr>
              <w:t>-</w:t>
            </w:r>
            <w:r w:rsidRPr="008F22EF">
              <w:rPr>
                <w:rFonts w:ascii="Arial" w:hAnsi="Arial" w:cs="Arial"/>
                <w:sz w:val="22"/>
              </w:rPr>
              <w:t>benefit analysis of the introduction of new procedures; developing a creative or innovative business</w:t>
            </w:r>
            <w:r w:rsidR="00C728B0">
              <w:rPr>
                <w:rFonts w:ascii="Arial" w:hAnsi="Arial" w:cs="Arial"/>
                <w:sz w:val="22"/>
              </w:rPr>
              <w:t>-</w:t>
            </w:r>
            <w:r w:rsidRPr="008F22EF">
              <w:rPr>
                <w:rFonts w:ascii="Arial" w:hAnsi="Arial" w:cs="Arial"/>
                <w:sz w:val="22"/>
              </w:rPr>
              <w:t>improvement solution</w:t>
            </w:r>
          </w:p>
        </w:tc>
      </w:tr>
      <w:tr w:rsidR="00DC0FDB" w:rsidRPr="008F22EF" w14:paraId="5D750E72" w14:textId="77777777" w:rsidTr="00C90A6C">
        <w:tc>
          <w:tcPr>
            <w:tcW w:w="2263" w:type="dxa"/>
          </w:tcPr>
          <w:p w14:paraId="46D00C03" w14:textId="0F80397F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t xml:space="preserve">Core </w:t>
            </w:r>
            <w:r w:rsidR="00C728B0">
              <w:rPr>
                <w:rFonts w:ascii="Arial" w:hAnsi="Arial" w:cs="Arial"/>
                <w:b/>
                <w:bCs/>
                <w:sz w:val="22"/>
              </w:rPr>
              <w:t>s</w:t>
            </w:r>
            <w:r w:rsidRPr="008F22EF">
              <w:rPr>
                <w:rFonts w:ascii="Arial" w:hAnsi="Arial" w:cs="Arial"/>
                <w:b/>
                <w:bCs/>
                <w:sz w:val="22"/>
              </w:rPr>
              <w:t>kill F (CSF)</w:t>
            </w:r>
          </w:p>
        </w:tc>
        <w:tc>
          <w:tcPr>
            <w:tcW w:w="13571" w:type="dxa"/>
          </w:tcPr>
          <w:p w14:paraId="0F76D925" w14:textId="4FBCD033" w:rsidR="00DC0FDB" w:rsidRPr="008F22EF" w:rsidRDefault="00DC0FDB" w:rsidP="00C728B0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Undertaking research</w:t>
            </w:r>
            <w:r w:rsidR="00C728B0">
              <w:rPr>
                <w:rFonts w:ascii="Arial" w:hAnsi="Arial" w:cs="Arial"/>
                <w:sz w:val="22"/>
              </w:rPr>
              <w:t>,</w:t>
            </w:r>
            <w:r w:rsidRPr="008F22EF">
              <w:rPr>
                <w:rFonts w:ascii="Arial" w:hAnsi="Arial" w:cs="Arial"/>
                <w:sz w:val="22"/>
              </w:rPr>
              <w:t xml:space="preserve"> e</w:t>
            </w:r>
            <w:r w:rsidR="00C728B0">
              <w:rPr>
                <w:rFonts w:ascii="Arial" w:hAnsi="Arial" w:cs="Arial"/>
                <w:sz w:val="22"/>
              </w:rPr>
              <w:t>g</w:t>
            </w:r>
            <w:r w:rsidRPr="008F22EF">
              <w:rPr>
                <w:rFonts w:ascii="Arial" w:hAnsi="Arial" w:cs="Arial"/>
                <w:sz w:val="22"/>
              </w:rPr>
              <w:t xml:space="preserve">, identifying sources and obtaining information related to a project </w:t>
            </w:r>
            <w:r w:rsidR="00C728B0">
              <w:rPr>
                <w:rFonts w:ascii="Arial" w:hAnsi="Arial" w:cs="Arial"/>
                <w:sz w:val="22"/>
              </w:rPr>
              <w:t>or to</w:t>
            </w:r>
            <w:r w:rsidRPr="008F22EF">
              <w:rPr>
                <w:rFonts w:ascii="Arial" w:hAnsi="Arial" w:cs="Arial"/>
                <w:sz w:val="22"/>
              </w:rPr>
              <w:t xml:space="preserve"> customer </w:t>
            </w:r>
            <w:r w:rsidR="002733C4" w:rsidRPr="008F22EF">
              <w:rPr>
                <w:rFonts w:ascii="Arial" w:hAnsi="Arial" w:cs="Arial"/>
                <w:sz w:val="22"/>
              </w:rPr>
              <w:t>requirements</w:t>
            </w:r>
            <w:r w:rsidR="00C728B0">
              <w:rPr>
                <w:rFonts w:ascii="Arial" w:hAnsi="Arial" w:cs="Arial"/>
                <w:sz w:val="22"/>
              </w:rPr>
              <w:t xml:space="preserve">; </w:t>
            </w:r>
            <w:r w:rsidRPr="008F22EF">
              <w:rPr>
                <w:rFonts w:ascii="Arial" w:hAnsi="Arial" w:cs="Arial"/>
                <w:sz w:val="22"/>
              </w:rPr>
              <w:t>interrogating,</w:t>
            </w:r>
            <w:r w:rsidR="00C728B0">
              <w:rPr>
                <w:rFonts w:ascii="Arial" w:hAnsi="Arial" w:cs="Arial"/>
                <w:sz w:val="22"/>
              </w:rPr>
              <w:t xml:space="preserve"> </w:t>
            </w:r>
            <w:proofErr w:type="gramStart"/>
            <w:r w:rsidRPr="008F22EF">
              <w:rPr>
                <w:rFonts w:ascii="Arial" w:hAnsi="Arial" w:cs="Arial"/>
                <w:sz w:val="22"/>
              </w:rPr>
              <w:t>analysin</w:t>
            </w:r>
            <w:r w:rsidR="00C728B0">
              <w:rPr>
                <w:rFonts w:ascii="Arial" w:hAnsi="Arial" w:cs="Arial"/>
                <w:sz w:val="22"/>
              </w:rPr>
              <w:t>g</w:t>
            </w:r>
            <w:proofErr w:type="gramEnd"/>
            <w:r w:rsidRPr="008F22EF">
              <w:rPr>
                <w:rFonts w:ascii="Arial" w:hAnsi="Arial" w:cs="Arial"/>
                <w:sz w:val="22"/>
              </w:rPr>
              <w:t xml:space="preserve"> and reporting on business data; creat</w:t>
            </w:r>
            <w:r w:rsidR="00C728B0">
              <w:rPr>
                <w:rFonts w:ascii="Arial" w:hAnsi="Arial" w:cs="Arial"/>
                <w:sz w:val="22"/>
              </w:rPr>
              <w:t>ing</w:t>
            </w:r>
            <w:r w:rsidRPr="008F22EF">
              <w:rPr>
                <w:rFonts w:ascii="Arial" w:hAnsi="Arial" w:cs="Arial"/>
                <w:sz w:val="22"/>
              </w:rPr>
              <w:t xml:space="preserve"> a briefing document for internal colleagues or </w:t>
            </w:r>
            <w:r w:rsidR="00C728B0">
              <w:rPr>
                <w:rFonts w:ascii="Arial" w:hAnsi="Arial" w:cs="Arial"/>
                <w:sz w:val="22"/>
              </w:rPr>
              <w:t xml:space="preserve">a </w:t>
            </w:r>
            <w:r w:rsidRPr="008F22EF">
              <w:rPr>
                <w:rFonts w:ascii="Arial" w:hAnsi="Arial" w:cs="Arial"/>
                <w:sz w:val="22"/>
              </w:rPr>
              <w:t>supervisor</w:t>
            </w:r>
            <w:r w:rsidR="00C728B0">
              <w:rPr>
                <w:rFonts w:ascii="Arial" w:hAnsi="Arial" w:cs="Arial"/>
                <w:sz w:val="22"/>
              </w:rPr>
              <w:t>,</w:t>
            </w:r>
            <w:r w:rsidRPr="008F22EF">
              <w:rPr>
                <w:rFonts w:ascii="Arial" w:hAnsi="Arial" w:cs="Arial"/>
                <w:sz w:val="22"/>
              </w:rPr>
              <w:t xml:space="preserve"> to assist them in formulating specific advice</w:t>
            </w:r>
          </w:p>
        </w:tc>
      </w:tr>
      <w:tr w:rsidR="00DC0FDB" w:rsidRPr="008F22EF" w14:paraId="1EF45864" w14:textId="77777777" w:rsidTr="00C90A6C">
        <w:tc>
          <w:tcPr>
            <w:tcW w:w="2263" w:type="dxa"/>
          </w:tcPr>
          <w:p w14:paraId="6EB8197B" w14:textId="0865A641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</w:rPr>
            </w:pPr>
            <w:r w:rsidRPr="008F22EF">
              <w:rPr>
                <w:rFonts w:ascii="Arial" w:hAnsi="Arial" w:cs="Arial"/>
                <w:b/>
                <w:bCs/>
                <w:sz w:val="22"/>
              </w:rPr>
              <w:lastRenderedPageBreak/>
              <w:t xml:space="preserve">Core </w:t>
            </w:r>
            <w:r w:rsidR="00C728B0">
              <w:rPr>
                <w:rFonts w:ascii="Arial" w:hAnsi="Arial" w:cs="Arial"/>
                <w:b/>
                <w:bCs/>
                <w:sz w:val="22"/>
              </w:rPr>
              <w:t>s</w:t>
            </w:r>
            <w:r w:rsidRPr="008F22EF">
              <w:rPr>
                <w:rFonts w:ascii="Arial" w:hAnsi="Arial" w:cs="Arial"/>
                <w:b/>
                <w:bCs/>
                <w:sz w:val="22"/>
              </w:rPr>
              <w:t>kill G (CSG)</w:t>
            </w:r>
          </w:p>
        </w:tc>
        <w:tc>
          <w:tcPr>
            <w:tcW w:w="13571" w:type="dxa"/>
          </w:tcPr>
          <w:p w14:paraId="27B67D5E" w14:textId="6DA7DF65" w:rsidR="00DC0FDB" w:rsidRPr="008F22EF" w:rsidRDefault="00DC0FDB" w:rsidP="00DC0FDB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8F22EF">
              <w:rPr>
                <w:rFonts w:ascii="Arial" w:hAnsi="Arial" w:cs="Arial"/>
                <w:sz w:val="22"/>
              </w:rPr>
              <w:t>Reflective practice</w:t>
            </w:r>
            <w:r w:rsidR="00C728B0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8F22EF">
              <w:rPr>
                <w:rFonts w:ascii="Arial" w:hAnsi="Arial" w:cs="Arial"/>
                <w:sz w:val="22"/>
              </w:rPr>
              <w:t>e</w:t>
            </w:r>
            <w:r w:rsidR="00C728B0">
              <w:rPr>
                <w:rFonts w:ascii="Arial" w:hAnsi="Arial" w:cs="Arial"/>
                <w:sz w:val="22"/>
              </w:rPr>
              <w:t>g</w:t>
            </w:r>
            <w:proofErr w:type="spellEnd"/>
            <w:r w:rsidRPr="008F22EF">
              <w:rPr>
                <w:rFonts w:ascii="Arial" w:hAnsi="Arial" w:cs="Arial"/>
                <w:sz w:val="22"/>
              </w:rPr>
              <w:t>, review</w:t>
            </w:r>
            <w:r w:rsidR="00C728B0">
              <w:rPr>
                <w:rFonts w:ascii="Arial" w:hAnsi="Arial" w:cs="Arial"/>
                <w:sz w:val="22"/>
              </w:rPr>
              <w:t>ing your own</w:t>
            </w:r>
            <w:r w:rsidRPr="008F22EF">
              <w:rPr>
                <w:rFonts w:ascii="Arial" w:hAnsi="Arial" w:cs="Arial"/>
                <w:sz w:val="22"/>
              </w:rPr>
              <w:t xml:space="preserve"> performance and behaviours for impact; identifying ways for improvement; quality outcomes</w:t>
            </w:r>
          </w:p>
        </w:tc>
      </w:tr>
    </w:tbl>
    <w:p w14:paraId="1EEFB49E" w14:textId="77777777" w:rsidR="00DC0FDB" w:rsidRPr="008F22EF" w:rsidRDefault="00DC0FDB" w:rsidP="00DC0FDB">
      <w:pPr>
        <w:spacing w:after="200" w:line="276" w:lineRule="auto"/>
        <w:rPr>
          <w:rFonts w:cs="Arial"/>
          <w:sz w:val="22"/>
        </w:rPr>
      </w:pPr>
    </w:p>
    <w:p w14:paraId="6CF0E564" w14:textId="77777777" w:rsidR="00DC0FDB" w:rsidRPr="008F22EF" w:rsidRDefault="00DC0FDB" w:rsidP="00DC0FDB">
      <w:pPr>
        <w:spacing w:after="200" w:line="276" w:lineRule="auto"/>
        <w:rPr>
          <w:rFonts w:cs="Arial"/>
          <w:sz w:val="22"/>
        </w:rPr>
      </w:pPr>
    </w:p>
    <w:p w14:paraId="3348B8DC" w14:textId="77777777" w:rsidR="00DC0FDB" w:rsidRPr="008F22EF" w:rsidRDefault="00DC0FDB" w:rsidP="00DC0FDB">
      <w:pPr>
        <w:autoSpaceDE w:val="0"/>
        <w:autoSpaceDN w:val="0"/>
        <w:adjustRightInd w:val="0"/>
        <w:rPr>
          <w:rFonts w:cs="Arial"/>
          <w:sz w:val="22"/>
        </w:rPr>
      </w:pPr>
    </w:p>
    <w:p w14:paraId="56B699DA" w14:textId="7397AE34" w:rsidR="00DC0FDB" w:rsidRPr="008F22EF" w:rsidRDefault="00DC0FDB" w:rsidP="00B07F7D">
      <w:pPr>
        <w:rPr>
          <w:rFonts w:cs="Arial"/>
          <w:sz w:val="22"/>
        </w:rPr>
        <w:sectPr w:rsidR="00DC0FDB" w:rsidRPr="008F22EF" w:rsidSect="0034090A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14:paraId="75525602" w14:textId="363920B4" w:rsidR="003223E8" w:rsidRPr="008F22EF" w:rsidRDefault="003223E8" w:rsidP="00B07F7D">
      <w:pPr>
        <w:rPr>
          <w:rFonts w:cs="Arial"/>
          <w:sz w:val="22"/>
        </w:rPr>
      </w:pPr>
    </w:p>
    <w:p w14:paraId="48A8716E" w14:textId="01147337" w:rsidR="006855A0" w:rsidRPr="008F22EF" w:rsidRDefault="006855A0" w:rsidP="00B07F7D">
      <w:pPr>
        <w:rPr>
          <w:rFonts w:cs="Arial"/>
          <w:sz w:val="22"/>
        </w:rPr>
      </w:pPr>
    </w:p>
    <w:p w14:paraId="0894A7D3" w14:textId="49F70EE3" w:rsidR="006855A0" w:rsidRPr="008F22EF" w:rsidRDefault="006855A0" w:rsidP="00B07F7D">
      <w:pPr>
        <w:rPr>
          <w:rFonts w:cs="Arial"/>
          <w:sz w:val="22"/>
        </w:rPr>
      </w:pPr>
    </w:p>
    <w:p w14:paraId="2602F983" w14:textId="5B2AED0E" w:rsidR="006855A0" w:rsidRPr="008F22EF" w:rsidRDefault="006855A0" w:rsidP="00B07F7D">
      <w:pPr>
        <w:rPr>
          <w:rFonts w:cs="Arial"/>
          <w:sz w:val="22"/>
        </w:rPr>
      </w:pPr>
    </w:p>
    <w:p w14:paraId="18D52375" w14:textId="43BDEC29" w:rsidR="006855A0" w:rsidRPr="008F22EF" w:rsidRDefault="006855A0" w:rsidP="00B07F7D">
      <w:pPr>
        <w:rPr>
          <w:rFonts w:cs="Arial"/>
          <w:sz w:val="22"/>
        </w:rPr>
      </w:pPr>
    </w:p>
    <w:p w14:paraId="6819C49F" w14:textId="3F98FEE6" w:rsidR="006855A0" w:rsidRPr="008F22EF" w:rsidRDefault="006855A0" w:rsidP="00B07F7D">
      <w:pPr>
        <w:rPr>
          <w:rFonts w:cs="Arial"/>
          <w:sz w:val="22"/>
        </w:rPr>
      </w:pPr>
    </w:p>
    <w:p w14:paraId="6B77900C" w14:textId="64DE1C09" w:rsidR="006855A0" w:rsidRPr="008F22EF" w:rsidRDefault="006855A0" w:rsidP="00B07F7D">
      <w:pPr>
        <w:rPr>
          <w:rFonts w:cs="Arial"/>
          <w:sz w:val="22"/>
        </w:rPr>
      </w:pPr>
    </w:p>
    <w:p w14:paraId="37E672E4" w14:textId="1ED264B4" w:rsidR="006855A0" w:rsidRPr="008F22EF" w:rsidRDefault="006855A0" w:rsidP="00B07F7D">
      <w:pPr>
        <w:rPr>
          <w:rFonts w:cs="Arial"/>
          <w:sz w:val="22"/>
        </w:rPr>
      </w:pPr>
    </w:p>
    <w:p w14:paraId="086E18FF" w14:textId="02C1ACAE" w:rsidR="006855A0" w:rsidRPr="008F22EF" w:rsidRDefault="006855A0" w:rsidP="00B07F7D">
      <w:pPr>
        <w:rPr>
          <w:rFonts w:cs="Arial"/>
          <w:sz w:val="22"/>
        </w:rPr>
      </w:pPr>
    </w:p>
    <w:p w14:paraId="5B0A51F9" w14:textId="35F7913B" w:rsidR="006855A0" w:rsidRPr="008F22EF" w:rsidRDefault="006855A0" w:rsidP="00B07F7D">
      <w:pPr>
        <w:rPr>
          <w:rFonts w:cs="Arial"/>
          <w:sz w:val="22"/>
        </w:rPr>
      </w:pPr>
    </w:p>
    <w:p w14:paraId="758B51C2" w14:textId="7CCC6AB2" w:rsidR="006855A0" w:rsidRPr="008F22EF" w:rsidRDefault="006855A0" w:rsidP="00B07F7D">
      <w:pPr>
        <w:rPr>
          <w:rFonts w:cs="Arial"/>
          <w:sz w:val="22"/>
        </w:rPr>
      </w:pPr>
    </w:p>
    <w:p w14:paraId="41273AFC" w14:textId="190EB888" w:rsidR="006855A0" w:rsidRPr="008F22EF" w:rsidRDefault="006855A0" w:rsidP="00B07F7D">
      <w:pPr>
        <w:rPr>
          <w:rFonts w:cs="Arial"/>
          <w:sz w:val="22"/>
        </w:rPr>
      </w:pPr>
    </w:p>
    <w:p w14:paraId="64C9EADB" w14:textId="3143CF44" w:rsidR="006855A0" w:rsidRPr="008F22EF" w:rsidRDefault="006855A0" w:rsidP="00B07F7D">
      <w:pPr>
        <w:rPr>
          <w:rFonts w:cs="Arial"/>
          <w:sz w:val="22"/>
        </w:rPr>
      </w:pPr>
    </w:p>
    <w:p w14:paraId="11733946" w14:textId="0C68F68B" w:rsidR="006855A0" w:rsidRPr="008F22EF" w:rsidRDefault="006855A0" w:rsidP="00B07F7D">
      <w:pPr>
        <w:rPr>
          <w:rFonts w:cs="Arial"/>
          <w:sz w:val="22"/>
        </w:rPr>
      </w:pPr>
    </w:p>
    <w:p w14:paraId="31C6EA3E" w14:textId="37152BC2" w:rsidR="006855A0" w:rsidRPr="008F22EF" w:rsidRDefault="006855A0" w:rsidP="00B07F7D">
      <w:pPr>
        <w:rPr>
          <w:rFonts w:cs="Arial"/>
          <w:sz w:val="22"/>
        </w:rPr>
      </w:pPr>
    </w:p>
    <w:p w14:paraId="423C8625" w14:textId="26F31D06" w:rsidR="006855A0" w:rsidRPr="008F22EF" w:rsidRDefault="006855A0" w:rsidP="00B07F7D">
      <w:pPr>
        <w:rPr>
          <w:rFonts w:cs="Arial"/>
          <w:sz w:val="22"/>
        </w:rPr>
      </w:pPr>
    </w:p>
    <w:p w14:paraId="57AD3204" w14:textId="2A649E31" w:rsidR="006855A0" w:rsidRPr="008F22EF" w:rsidRDefault="006855A0" w:rsidP="00B07F7D">
      <w:pPr>
        <w:rPr>
          <w:rFonts w:cs="Arial"/>
          <w:sz w:val="22"/>
        </w:rPr>
      </w:pPr>
    </w:p>
    <w:p w14:paraId="7115965D" w14:textId="64366272" w:rsidR="006855A0" w:rsidRPr="008F22EF" w:rsidRDefault="006855A0" w:rsidP="00B07F7D">
      <w:pPr>
        <w:rPr>
          <w:rFonts w:cs="Arial"/>
          <w:sz w:val="22"/>
        </w:rPr>
      </w:pPr>
    </w:p>
    <w:p w14:paraId="156BA893" w14:textId="5E2EDE3A" w:rsidR="006855A0" w:rsidRPr="008F22EF" w:rsidRDefault="006855A0" w:rsidP="00B07F7D">
      <w:pPr>
        <w:rPr>
          <w:rFonts w:cs="Arial"/>
          <w:sz w:val="22"/>
        </w:rPr>
      </w:pPr>
    </w:p>
    <w:p w14:paraId="47103435" w14:textId="53AFA6A0" w:rsidR="006855A0" w:rsidRPr="008F22EF" w:rsidRDefault="006855A0" w:rsidP="00B07F7D">
      <w:pPr>
        <w:rPr>
          <w:rFonts w:cs="Arial"/>
          <w:sz w:val="22"/>
        </w:rPr>
      </w:pPr>
    </w:p>
    <w:p w14:paraId="14982C02" w14:textId="2CDD0113" w:rsidR="006855A0" w:rsidRPr="008F22EF" w:rsidRDefault="006855A0" w:rsidP="00B07F7D">
      <w:pPr>
        <w:rPr>
          <w:rFonts w:cs="Arial"/>
          <w:sz w:val="22"/>
        </w:rPr>
      </w:pPr>
    </w:p>
    <w:p w14:paraId="357F0028" w14:textId="6435D898" w:rsidR="006855A0" w:rsidRPr="008F22EF" w:rsidRDefault="006855A0" w:rsidP="00B07F7D">
      <w:pPr>
        <w:rPr>
          <w:rFonts w:cs="Arial"/>
          <w:sz w:val="22"/>
        </w:rPr>
      </w:pPr>
    </w:p>
    <w:p w14:paraId="00C325CD" w14:textId="598DD022" w:rsidR="006855A0" w:rsidRPr="008F22EF" w:rsidRDefault="006855A0" w:rsidP="00B07F7D">
      <w:pPr>
        <w:rPr>
          <w:rFonts w:cs="Arial"/>
          <w:sz w:val="22"/>
        </w:rPr>
      </w:pPr>
    </w:p>
    <w:p w14:paraId="30769E11" w14:textId="519ABED4" w:rsidR="006855A0" w:rsidRPr="008F22EF" w:rsidRDefault="006855A0" w:rsidP="00B07F7D">
      <w:pPr>
        <w:rPr>
          <w:rFonts w:cs="Arial"/>
          <w:sz w:val="22"/>
        </w:rPr>
      </w:pPr>
    </w:p>
    <w:p w14:paraId="38979DE3" w14:textId="2B90E342" w:rsidR="006855A0" w:rsidRPr="008F22EF" w:rsidRDefault="006855A0" w:rsidP="00B07F7D">
      <w:pPr>
        <w:rPr>
          <w:rFonts w:cs="Arial"/>
          <w:sz w:val="22"/>
        </w:rPr>
      </w:pPr>
    </w:p>
    <w:p w14:paraId="706B33FD" w14:textId="5BB66905" w:rsidR="006855A0" w:rsidRPr="008F22EF" w:rsidRDefault="006855A0" w:rsidP="00B07F7D">
      <w:pPr>
        <w:rPr>
          <w:rFonts w:cs="Arial"/>
          <w:sz w:val="22"/>
        </w:rPr>
      </w:pPr>
    </w:p>
    <w:p w14:paraId="7FE7C53F" w14:textId="7986F952" w:rsidR="006855A0" w:rsidRPr="008F22EF" w:rsidRDefault="006855A0" w:rsidP="00B07F7D">
      <w:pPr>
        <w:rPr>
          <w:rFonts w:cs="Arial"/>
          <w:sz w:val="22"/>
        </w:rPr>
      </w:pPr>
    </w:p>
    <w:p w14:paraId="4A17AD4F" w14:textId="0960868B" w:rsidR="006855A0" w:rsidRPr="008F22EF" w:rsidRDefault="006855A0" w:rsidP="00B07F7D">
      <w:pPr>
        <w:rPr>
          <w:rFonts w:cs="Arial"/>
          <w:sz w:val="22"/>
        </w:rPr>
      </w:pPr>
    </w:p>
    <w:p w14:paraId="571649FA" w14:textId="0D20E09A" w:rsidR="006855A0" w:rsidRPr="008F22EF" w:rsidRDefault="006855A0" w:rsidP="00B07F7D">
      <w:pPr>
        <w:rPr>
          <w:rFonts w:cs="Arial"/>
          <w:sz w:val="22"/>
        </w:rPr>
      </w:pPr>
    </w:p>
    <w:p w14:paraId="4155332F" w14:textId="7C997799" w:rsidR="006855A0" w:rsidRPr="008F22EF" w:rsidRDefault="006855A0" w:rsidP="00B07F7D">
      <w:pPr>
        <w:rPr>
          <w:rFonts w:cs="Arial"/>
          <w:sz w:val="22"/>
        </w:rPr>
      </w:pPr>
    </w:p>
    <w:p w14:paraId="268E2D82" w14:textId="377490B2" w:rsidR="006855A0" w:rsidRPr="008F22EF" w:rsidRDefault="006855A0" w:rsidP="00B07F7D">
      <w:pPr>
        <w:rPr>
          <w:rFonts w:cs="Arial"/>
          <w:sz w:val="22"/>
        </w:rPr>
      </w:pPr>
    </w:p>
    <w:p w14:paraId="0DDFC68C" w14:textId="5CD0A015" w:rsidR="006855A0" w:rsidRPr="008F22EF" w:rsidRDefault="006855A0" w:rsidP="00B07F7D">
      <w:pPr>
        <w:rPr>
          <w:rFonts w:cs="Arial"/>
          <w:sz w:val="22"/>
        </w:rPr>
      </w:pPr>
    </w:p>
    <w:p w14:paraId="4A9A1A73" w14:textId="14F578EF" w:rsidR="006855A0" w:rsidRPr="008F22EF" w:rsidRDefault="006855A0" w:rsidP="00B07F7D">
      <w:pPr>
        <w:rPr>
          <w:rFonts w:cs="Arial"/>
          <w:sz w:val="22"/>
        </w:rPr>
      </w:pPr>
    </w:p>
    <w:p w14:paraId="282D236C" w14:textId="66B49B5B" w:rsidR="006855A0" w:rsidRPr="008F22EF" w:rsidRDefault="006855A0" w:rsidP="00B07F7D">
      <w:pPr>
        <w:rPr>
          <w:rFonts w:cs="Arial"/>
          <w:sz w:val="22"/>
        </w:rPr>
      </w:pPr>
    </w:p>
    <w:p w14:paraId="39B8E9F2" w14:textId="12FFC170" w:rsidR="006855A0" w:rsidRPr="008F22EF" w:rsidRDefault="006855A0" w:rsidP="00B07F7D">
      <w:pPr>
        <w:rPr>
          <w:rFonts w:cs="Arial"/>
          <w:sz w:val="22"/>
        </w:rPr>
      </w:pPr>
    </w:p>
    <w:p w14:paraId="78ACAD51" w14:textId="5C320D17" w:rsidR="006855A0" w:rsidRDefault="006855A0" w:rsidP="00B07F7D">
      <w:pPr>
        <w:rPr>
          <w:rFonts w:cs="Arial"/>
          <w:sz w:val="22"/>
        </w:rPr>
      </w:pPr>
    </w:p>
    <w:p w14:paraId="072D1EAD" w14:textId="77777777" w:rsidR="00C728B0" w:rsidRPr="008F22EF" w:rsidRDefault="00C728B0" w:rsidP="00B07F7D">
      <w:pPr>
        <w:rPr>
          <w:rFonts w:cs="Arial"/>
          <w:sz w:val="22"/>
        </w:rPr>
      </w:pPr>
    </w:p>
    <w:p w14:paraId="7A341569" w14:textId="29701631" w:rsidR="003223E8" w:rsidRPr="008F22EF" w:rsidRDefault="003223E8" w:rsidP="00B07F7D">
      <w:pPr>
        <w:rPr>
          <w:rFonts w:cs="Arial"/>
          <w:sz w:val="22"/>
        </w:rPr>
      </w:pPr>
    </w:p>
    <w:p w14:paraId="491479DF" w14:textId="6D2DBEAE" w:rsidR="003223E8" w:rsidRPr="008F22EF" w:rsidRDefault="003223E8" w:rsidP="00B07F7D">
      <w:pPr>
        <w:rPr>
          <w:rFonts w:cs="Arial"/>
          <w:sz w:val="22"/>
        </w:rPr>
      </w:pPr>
    </w:p>
    <w:p w14:paraId="279458D7" w14:textId="128F6316" w:rsidR="002733C4" w:rsidRPr="008F22EF" w:rsidRDefault="002733C4" w:rsidP="00B07F7D">
      <w:pPr>
        <w:rPr>
          <w:rFonts w:cs="Arial"/>
          <w:sz w:val="22"/>
        </w:rPr>
      </w:pPr>
    </w:p>
    <w:p w14:paraId="46DEA0F9" w14:textId="0F74B6D3" w:rsidR="003223E8" w:rsidRPr="008F22EF" w:rsidRDefault="003223E8" w:rsidP="00B07F7D">
      <w:pPr>
        <w:rPr>
          <w:rFonts w:cs="Arial"/>
          <w:b/>
          <w:bCs/>
          <w:sz w:val="22"/>
        </w:rPr>
      </w:pPr>
    </w:p>
    <w:p w14:paraId="23A3BD5D" w14:textId="5E98D4DC" w:rsidR="0064685B" w:rsidRPr="008F22EF" w:rsidRDefault="0034090A" w:rsidP="0064685B">
      <w:pPr>
        <w:tabs>
          <w:tab w:val="left" w:pos="3470"/>
        </w:tabs>
        <w:rPr>
          <w:rFonts w:cs="Arial"/>
          <w:sz w:val="22"/>
        </w:rPr>
      </w:pPr>
      <w:r w:rsidRPr="008F22EF">
        <w:rPr>
          <w:rFonts w:cs="Arial"/>
          <w:noProof/>
          <w:sz w:val="22"/>
        </w:rPr>
        <w:drawing>
          <wp:anchor distT="0" distB="0" distL="114300" distR="114300" simplePos="0" relativeHeight="251658248" behindDoc="1" locked="0" layoutInCell="1" allowOverlap="1" wp14:anchorId="1ED6D1A6" wp14:editId="15057F69">
            <wp:simplePos x="0" y="0"/>
            <wp:positionH relativeFrom="column">
              <wp:posOffset>1162050</wp:posOffset>
            </wp:positionH>
            <wp:positionV relativeFrom="paragraph">
              <wp:posOffset>86360</wp:posOffset>
            </wp:positionV>
            <wp:extent cx="1363980" cy="685800"/>
            <wp:effectExtent l="0" t="0" r="7620" b="0"/>
            <wp:wrapTight wrapText="bothSides">
              <wp:wrapPolygon edited="0">
                <wp:start x="0" y="0"/>
                <wp:lineTo x="0" y="21000"/>
                <wp:lineTo x="21419" y="21000"/>
                <wp:lineTo x="21419" y="0"/>
                <wp:lineTo x="0" y="0"/>
              </wp:wrapPolygon>
            </wp:wrapTight>
            <wp:docPr id="7" name="Picture 7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98128D" w14:textId="4E383D69" w:rsidR="00C301EA" w:rsidRPr="008F22EF" w:rsidRDefault="0064685B" w:rsidP="0064685B">
      <w:pPr>
        <w:tabs>
          <w:tab w:val="left" w:pos="3470"/>
        </w:tabs>
        <w:rPr>
          <w:rFonts w:cs="Arial"/>
          <w:b/>
          <w:bCs/>
          <w:sz w:val="22"/>
        </w:rPr>
      </w:pPr>
      <w:r w:rsidRPr="008F22EF">
        <w:rPr>
          <w:rFonts w:cs="Arial"/>
          <w:noProof/>
          <w:sz w:val="22"/>
          <w:lang w:eastAsia="en-GB"/>
        </w:rPr>
        <w:drawing>
          <wp:anchor distT="0" distB="0" distL="114300" distR="114300" simplePos="0" relativeHeight="251658244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F22EF">
        <w:rPr>
          <w:rFonts w:cs="Arial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F22EF">
        <w:rPr>
          <w:rFonts w:cs="Arial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4478EC1B" w:rsidR="0064685B" w:rsidRPr="005F276F" w:rsidRDefault="002733C4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Ursuline High School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4478EC1B" w:rsidR="0064685B" w:rsidRPr="005F276F" w:rsidRDefault="002733C4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Ursuline High School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F22EF">
        <w:rPr>
          <w:rFonts w:cs="Arial"/>
          <w:b/>
          <w:bCs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F22EF">
        <w:rPr>
          <w:rFonts w:cs="Arial"/>
          <w:b/>
          <w:bCs/>
          <w:sz w:val="22"/>
        </w:rPr>
        <w:t>PRODUCED</w:t>
      </w:r>
    </w:p>
    <w:p w14:paraId="5BA451F4" w14:textId="04194C2C" w:rsidR="0064685B" w:rsidRPr="008F22EF" w:rsidRDefault="0064685B" w:rsidP="0064685B">
      <w:pPr>
        <w:tabs>
          <w:tab w:val="left" w:pos="3470"/>
        </w:tabs>
        <w:rPr>
          <w:rFonts w:cs="Arial"/>
          <w:b/>
          <w:bCs/>
          <w:sz w:val="22"/>
        </w:rPr>
      </w:pPr>
      <w:r w:rsidRPr="008F22EF">
        <w:rPr>
          <w:rFonts w:cs="Arial"/>
          <w:b/>
          <w:bCs/>
          <w:sz w:val="22"/>
        </w:rPr>
        <w:t xml:space="preserve">BY                                                                                 </w:t>
      </w:r>
    </w:p>
    <w:p w14:paraId="6654FDEC" w14:textId="77777777" w:rsidR="0064685B" w:rsidRPr="008F22EF" w:rsidRDefault="0064685B" w:rsidP="00B07F7D">
      <w:pPr>
        <w:rPr>
          <w:rFonts w:cs="Arial"/>
          <w:b/>
          <w:bCs/>
          <w:sz w:val="22"/>
        </w:rPr>
      </w:pPr>
    </w:p>
    <w:p w14:paraId="1069A376" w14:textId="77777777" w:rsidR="003223E8" w:rsidRPr="008F22EF" w:rsidRDefault="003223E8" w:rsidP="00B07F7D">
      <w:pPr>
        <w:rPr>
          <w:rFonts w:cs="Arial"/>
          <w:sz w:val="22"/>
        </w:rPr>
      </w:pPr>
    </w:p>
    <w:sectPr w:rsidR="003223E8" w:rsidRPr="008F22EF" w:rsidSect="0069192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E124E2" w14:textId="77777777" w:rsidR="00F532C0" w:rsidRDefault="00F532C0" w:rsidP="00E0682F">
      <w:r>
        <w:separator/>
      </w:r>
    </w:p>
  </w:endnote>
  <w:endnote w:type="continuationSeparator" w:id="0">
    <w:p w14:paraId="03B85938" w14:textId="77777777" w:rsidR="00F532C0" w:rsidRDefault="00F532C0" w:rsidP="00E0682F">
      <w:r>
        <w:continuationSeparator/>
      </w:r>
    </w:p>
  </w:endnote>
  <w:endnote w:type="continuationNotice" w:id="1">
    <w:p w14:paraId="0061DE14" w14:textId="77777777" w:rsidR="00F532C0" w:rsidRDefault="00F532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E4B93" w14:textId="77777777" w:rsidR="00691922" w:rsidRDefault="00691922" w:rsidP="00691922">
    <w:pPr>
      <w:pStyle w:val="Footer"/>
      <w:rPr>
        <w:sz w:val="20"/>
        <w:szCs w:val="20"/>
      </w:rPr>
    </w:pPr>
  </w:p>
  <w:p w14:paraId="38CB2C23" w14:textId="546017CF" w:rsidR="00691922" w:rsidRPr="002C5F6C" w:rsidRDefault="00691922" w:rsidP="00691922">
    <w:pPr>
      <w:pStyle w:val="Footer"/>
      <w:rPr>
        <w:sz w:val="20"/>
        <w:szCs w:val="20"/>
      </w:rPr>
    </w:pPr>
    <w:r>
      <w:rPr>
        <w:sz w:val="20"/>
        <w:szCs w:val="20"/>
      </w:rPr>
      <w:t xml:space="preserve">Ursuline High School </w:t>
    </w:r>
    <w:r w:rsidRPr="002704D3">
      <w:rPr>
        <w:sz w:val="20"/>
        <w:szCs w:val="20"/>
      </w:rPr>
      <w:t>is delivering this programme on behalf of the Education and Training Foundation.</w:t>
    </w:r>
    <w:r>
      <w:rPr>
        <w:sz w:val="20"/>
        <w:szCs w:val="20"/>
      </w:rPr>
      <w:t xml:space="preserve"> </w:t>
    </w:r>
    <w:r w:rsidRPr="002704D3">
      <w:rPr>
        <w:sz w:val="20"/>
        <w:szCs w:val="20"/>
      </w:rPr>
      <w:t>This programme is funded by the Department for Education.</w:t>
    </w:r>
  </w:p>
  <w:p w14:paraId="596EEC3A" w14:textId="77777777" w:rsidR="00691922" w:rsidRDefault="006919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D7E06" w14:textId="77777777" w:rsidR="0034090A" w:rsidRDefault="0034090A" w:rsidP="0034090A">
    <w:pPr>
      <w:pStyle w:val="Footer"/>
      <w:rPr>
        <w:sz w:val="20"/>
        <w:szCs w:val="20"/>
      </w:rPr>
    </w:pPr>
  </w:p>
  <w:p w14:paraId="051284CB" w14:textId="65D619ED" w:rsidR="0034090A" w:rsidRPr="002C5F6C" w:rsidRDefault="0034090A" w:rsidP="0034090A">
    <w:pPr>
      <w:pStyle w:val="Footer"/>
      <w:rPr>
        <w:sz w:val="20"/>
        <w:szCs w:val="20"/>
      </w:rPr>
    </w:pPr>
    <w:r>
      <w:rPr>
        <w:sz w:val="20"/>
        <w:szCs w:val="20"/>
      </w:rPr>
      <w:t xml:space="preserve">Ursuline High School </w:t>
    </w:r>
    <w:r w:rsidRPr="002704D3">
      <w:rPr>
        <w:sz w:val="20"/>
        <w:szCs w:val="20"/>
      </w:rPr>
      <w:t>is delivering this programme on behalf of the Education and Training Foundation.</w:t>
    </w:r>
    <w:r>
      <w:rPr>
        <w:sz w:val="20"/>
        <w:szCs w:val="20"/>
      </w:rPr>
      <w:t xml:space="preserve"> </w:t>
    </w:r>
    <w:r w:rsidRPr="002704D3">
      <w:rPr>
        <w:sz w:val="20"/>
        <w:szCs w:val="20"/>
      </w:rPr>
      <w:t>This programme is funded by the Department for Education.</w:t>
    </w:r>
  </w:p>
  <w:p w14:paraId="788B84B5" w14:textId="77777777" w:rsidR="0034090A" w:rsidRDefault="0034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7BFA46" w14:textId="77777777" w:rsidR="00F532C0" w:rsidRDefault="00F532C0" w:rsidP="00E0682F">
      <w:r>
        <w:separator/>
      </w:r>
    </w:p>
  </w:footnote>
  <w:footnote w:type="continuationSeparator" w:id="0">
    <w:p w14:paraId="647983DA" w14:textId="77777777" w:rsidR="00F532C0" w:rsidRDefault="00F532C0" w:rsidP="00E0682F">
      <w:r>
        <w:continuationSeparator/>
      </w:r>
    </w:p>
  </w:footnote>
  <w:footnote w:type="continuationNotice" w:id="1">
    <w:p w14:paraId="14825F47" w14:textId="77777777" w:rsidR="00F532C0" w:rsidRDefault="00F532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AD4C5B"/>
    <w:multiLevelType w:val="hybridMultilevel"/>
    <w:tmpl w:val="FF7496CC"/>
    <w:lvl w:ilvl="0" w:tplc="A3AC8F6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BC38409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75D0199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EC61A8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782CEE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DB89E4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DA4A2D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9F098D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6621B8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020018"/>
    <w:multiLevelType w:val="hybridMultilevel"/>
    <w:tmpl w:val="A9D4DAC2"/>
    <w:lvl w:ilvl="0" w:tplc="F9D27A0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81B6885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E78887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ECC1C3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7DAED6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928219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E8F54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96B13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4D0651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373E1"/>
    <w:multiLevelType w:val="hybridMultilevel"/>
    <w:tmpl w:val="7DB292CA"/>
    <w:lvl w:ilvl="0" w:tplc="F8627122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A2A624A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BA424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A78C5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CBA59E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12CEA8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16341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FE087D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2A2F5D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D973D8"/>
    <w:multiLevelType w:val="hybridMultilevel"/>
    <w:tmpl w:val="D43227E8"/>
    <w:lvl w:ilvl="0" w:tplc="5D9A56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C82105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9BC45B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74D22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08E3C1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738BF9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9F6182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2B8D32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52053D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9424F"/>
    <w:multiLevelType w:val="hybridMultilevel"/>
    <w:tmpl w:val="3EE8A87E"/>
    <w:lvl w:ilvl="0" w:tplc="7AE633D8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37C2667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DD045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808628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A7AA4D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8F24BE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AE26D7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096D12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4B4590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4A3916"/>
    <w:multiLevelType w:val="hybridMultilevel"/>
    <w:tmpl w:val="922ACE78"/>
    <w:lvl w:ilvl="0" w:tplc="4AFC229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391EC32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75B0666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22A447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348D2F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A50CCA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F84405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CB8243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D163E9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6D05F0"/>
    <w:multiLevelType w:val="hybridMultilevel"/>
    <w:tmpl w:val="151C292A"/>
    <w:lvl w:ilvl="0" w:tplc="79BC93E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96CA2EB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65E519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9A2676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264B62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EFAB43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FE6AF0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F2AD33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7E016B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FF6505"/>
    <w:multiLevelType w:val="multilevel"/>
    <w:tmpl w:val="1C8A31B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75" w:hanging="375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sz w:val="22"/>
      </w:rPr>
    </w:lvl>
  </w:abstractNum>
  <w:abstractNum w:abstractNumId="10" w15:restartNumberingAfterBreak="0">
    <w:nsid w:val="4FB17CB6"/>
    <w:multiLevelType w:val="hybridMultilevel"/>
    <w:tmpl w:val="590EC326"/>
    <w:lvl w:ilvl="0" w:tplc="0D5AB6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38521F9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A8CDF4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1D4644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3661D3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A50A8F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B54A19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DB898B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DA4CED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FD0F46"/>
    <w:multiLevelType w:val="hybridMultilevel"/>
    <w:tmpl w:val="5260C42E"/>
    <w:lvl w:ilvl="0" w:tplc="D3AA9D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4C7E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B92343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836516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50AA0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816291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EC2D1F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4AE622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FD4106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E43CD2"/>
    <w:multiLevelType w:val="hybridMultilevel"/>
    <w:tmpl w:val="00E6EC58"/>
    <w:lvl w:ilvl="0" w:tplc="B514335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CC10026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A746A8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B3E9FE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45CF07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93C09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34CEDC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8D49DD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B48D4F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603B08"/>
    <w:multiLevelType w:val="hybridMultilevel"/>
    <w:tmpl w:val="CFDE360C"/>
    <w:lvl w:ilvl="0" w:tplc="F864C0F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35D2FFE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EB8401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1C417D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E7472A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B07ABC5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6B616C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1FE27F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CEA6E5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2805FE"/>
    <w:multiLevelType w:val="hybridMultilevel"/>
    <w:tmpl w:val="2A0218DA"/>
    <w:lvl w:ilvl="0" w:tplc="784C995E">
      <w:start w:val="1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A97709"/>
    <w:multiLevelType w:val="hybridMultilevel"/>
    <w:tmpl w:val="EB7458EC"/>
    <w:lvl w:ilvl="0" w:tplc="DE642F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7BE916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FF67A6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D60989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C38E2E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EAAE1D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B08520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5D2F0B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06A7F2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FF7EC3"/>
    <w:multiLevelType w:val="hybridMultilevel"/>
    <w:tmpl w:val="A796AD80"/>
    <w:lvl w:ilvl="0" w:tplc="A48C352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7E20340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16E42A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59EC40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C12FD0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5DC38F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B5C27B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A4448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896BDB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66B48DF"/>
    <w:multiLevelType w:val="hybridMultilevel"/>
    <w:tmpl w:val="1E60D438"/>
    <w:lvl w:ilvl="0" w:tplc="97BA5B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1D3DBE"/>
    <w:multiLevelType w:val="hybridMultilevel"/>
    <w:tmpl w:val="D3E20CE0"/>
    <w:lvl w:ilvl="0" w:tplc="5C8028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89E46C8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3B2DAF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49653B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26060B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65EE2F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6083B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C42A29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BF4A5C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97D7814"/>
    <w:multiLevelType w:val="hybridMultilevel"/>
    <w:tmpl w:val="205CCE3C"/>
    <w:lvl w:ilvl="0" w:tplc="DF426C3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141386"/>
    <w:multiLevelType w:val="hybridMultilevel"/>
    <w:tmpl w:val="6ECC06BE"/>
    <w:lvl w:ilvl="0" w:tplc="02221CC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3BE0B9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7AC319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DC185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A145CC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BC78F37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24EE8E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F6C0A3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2A4105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570D3D"/>
    <w:multiLevelType w:val="hybridMultilevel"/>
    <w:tmpl w:val="05341468"/>
    <w:lvl w:ilvl="0" w:tplc="5A642798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7E94715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1AACE0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A9E5D5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25EBFA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028707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F5C068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FBE8CE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A70CB5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2"/>
  </w:num>
  <w:num w:numId="4">
    <w:abstractNumId w:val="19"/>
  </w:num>
  <w:num w:numId="5">
    <w:abstractNumId w:val="11"/>
  </w:num>
  <w:num w:numId="6">
    <w:abstractNumId w:val="4"/>
  </w:num>
  <w:num w:numId="7">
    <w:abstractNumId w:val="1"/>
  </w:num>
  <w:num w:numId="8">
    <w:abstractNumId w:val="16"/>
  </w:num>
  <w:num w:numId="9">
    <w:abstractNumId w:val="17"/>
  </w:num>
  <w:num w:numId="10">
    <w:abstractNumId w:val="7"/>
  </w:num>
  <w:num w:numId="11">
    <w:abstractNumId w:val="12"/>
  </w:num>
  <w:num w:numId="12">
    <w:abstractNumId w:val="6"/>
  </w:num>
  <w:num w:numId="13">
    <w:abstractNumId w:val="21"/>
  </w:num>
  <w:num w:numId="14">
    <w:abstractNumId w:val="3"/>
  </w:num>
  <w:num w:numId="15">
    <w:abstractNumId w:val="22"/>
  </w:num>
  <w:num w:numId="16">
    <w:abstractNumId w:val="14"/>
  </w:num>
  <w:num w:numId="17">
    <w:abstractNumId w:val="8"/>
  </w:num>
  <w:num w:numId="18">
    <w:abstractNumId w:val="10"/>
  </w:num>
  <w:num w:numId="19">
    <w:abstractNumId w:val="0"/>
  </w:num>
  <w:num w:numId="20">
    <w:abstractNumId w:val="9"/>
  </w:num>
  <w:num w:numId="21">
    <w:abstractNumId w:val="15"/>
  </w:num>
  <w:num w:numId="22">
    <w:abstractNumId w:val="2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evenAndOddHeader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I1sDAzNTS1tDBS0lEKTi0uzszPAykwrAUA+/Xu7ywAAAA="/>
  </w:docVars>
  <w:rsids>
    <w:rsidRoot w:val="00F74835"/>
    <w:rsid w:val="00035220"/>
    <w:rsid w:val="000C02B5"/>
    <w:rsid w:val="00117BFB"/>
    <w:rsid w:val="00137E1B"/>
    <w:rsid w:val="001479B7"/>
    <w:rsid w:val="00156EF5"/>
    <w:rsid w:val="00242444"/>
    <w:rsid w:val="002704D3"/>
    <w:rsid w:val="002733C4"/>
    <w:rsid w:val="002B70D7"/>
    <w:rsid w:val="00301915"/>
    <w:rsid w:val="003223E8"/>
    <w:rsid w:val="0034090A"/>
    <w:rsid w:val="00392C4B"/>
    <w:rsid w:val="00412B91"/>
    <w:rsid w:val="00487509"/>
    <w:rsid w:val="004E5DAC"/>
    <w:rsid w:val="006176F2"/>
    <w:rsid w:val="00640157"/>
    <w:rsid w:val="0064685B"/>
    <w:rsid w:val="00647998"/>
    <w:rsid w:val="006855A0"/>
    <w:rsid w:val="00687141"/>
    <w:rsid w:val="00691922"/>
    <w:rsid w:val="00754AD3"/>
    <w:rsid w:val="00787761"/>
    <w:rsid w:val="00865EDA"/>
    <w:rsid w:val="008C1AA8"/>
    <w:rsid w:val="008F22EF"/>
    <w:rsid w:val="009340F3"/>
    <w:rsid w:val="009F592C"/>
    <w:rsid w:val="00A675F9"/>
    <w:rsid w:val="00AD6AC4"/>
    <w:rsid w:val="00B07F7D"/>
    <w:rsid w:val="00C06939"/>
    <w:rsid w:val="00C301EA"/>
    <w:rsid w:val="00C55F88"/>
    <w:rsid w:val="00C728B0"/>
    <w:rsid w:val="00C90A6C"/>
    <w:rsid w:val="00D50792"/>
    <w:rsid w:val="00D76914"/>
    <w:rsid w:val="00D9257C"/>
    <w:rsid w:val="00DC0FDB"/>
    <w:rsid w:val="00E0682F"/>
    <w:rsid w:val="00E55BB9"/>
    <w:rsid w:val="00F40EE9"/>
    <w:rsid w:val="00F460A4"/>
    <w:rsid w:val="00F532C0"/>
    <w:rsid w:val="00F74835"/>
    <w:rsid w:val="00FD3AB2"/>
    <w:rsid w:val="253D9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1BED8AF-5439-4386-BA1D-3848AB0C8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647998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C0FDB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4.emf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D9E2FE-D141-4C4B-BF5F-29C79388F432}"/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1836</Words>
  <Characters>10469</Characters>
  <Application>Microsoft Office Word</Application>
  <DocSecurity>0</DocSecurity>
  <Lines>87</Lines>
  <Paragraphs>24</Paragraphs>
  <ScaleCrop>false</ScaleCrop>
  <Company/>
  <LinksUpToDate>false</LinksUpToDate>
  <CharactersWithSpaces>12281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Matthew Hinchley</cp:lastModifiedBy>
  <cp:revision>9</cp:revision>
  <dcterms:created xsi:type="dcterms:W3CDTF">2022-05-26T01:22:00Z</dcterms:created>
  <dcterms:modified xsi:type="dcterms:W3CDTF">2022-09-16T10:54:00Z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